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3073FE" w:rsidP="001E1691" w:rsidRDefault="003073FE" w14:paraId="5098879B" w14:textId="77777777">
      <w:pPr>
        <w:pStyle w:val="Legenda"/>
      </w:pPr>
    </w:p>
    <w:p w:rsidR="0074516A" w:rsidP="00292FF4" w:rsidRDefault="0074516A" w14:paraId="672CD927" w14:textId="77777777">
      <w:pPr>
        <w:jc w:val="center"/>
        <w:rPr>
          <w:b/>
          <w:bCs/>
          <w:sz w:val="36"/>
          <w:szCs w:val="32"/>
        </w:rPr>
      </w:pPr>
    </w:p>
    <w:p w:rsidR="0074516A" w:rsidP="00292FF4" w:rsidRDefault="0074516A" w14:paraId="3EA07307" w14:textId="77777777">
      <w:pPr>
        <w:jc w:val="center"/>
        <w:rPr>
          <w:b/>
          <w:bCs/>
          <w:sz w:val="36"/>
          <w:szCs w:val="32"/>
        </w:rPr>
      </w:pPr>
    </w:p>
    <w:p w:rsidR="0074516A" w:rsidP="00292FF4" w:rsidRDefault="0074516A" w14:paraId="69C0A1B7" w14:textId="77777777">
      <w:pPr>
        <w:jc w:val="center"/>
        <w:rPr>
          <w:b/>
          <w:bCs/>
          <w:sz w:val="36"/>
          <w:szCs w:val="32"/>
        </w:rPr>
      </w:pPr>
    </w:p>
    <w:p w:rsidR="0074516A" w:rsidP="00292FF4" w:rsidRDefault="0074516A" w14:paraId="558CA0AB" w14:textId="77777777">
      <w:pPr>
        <w:jc w:val="center"/>
        <w:rPr>
          <w:b/>
          <w:bCs/>
          <w:sz w:val="36"/>
          <w:szCs w:val="32"/>
        </w:rPr>
      </w:pPr>
    </w:p>
    <w:p w:rsidRPr="00292FF4" w:rsidR="00C40703" w:rsidP="00292FF4" w:rsidRDefault="00292FF4" w14:paraId="48DF3660" w14:textId="1E08E02B">
      <w:pPr>
        <w:jc w:val="center"/>
        <w:rPr>
          <w:b/>
          <w:bCs/>
          <w:sz w:val="36"/>
          <w:szCs w:val="32"/>
        </w:rPr>
      </w:pPr>
      <w:r w:rsidRPr="00292FF4">
        <w:rPr>
          <w:b/>
          <w:bCs/>
          <w:sz w:val="36"/>
          <w:szCs w:val="32"/>
        </w:rPr>
        <w:t>RELATÓRIO DE EXECUÇÃO MENSAL DE OBRAS E SERVIÇOS</w:t>
      </w:r>
    </w:p>
    <w:p w:rsidR="00C40703" w:rsidP="00C40703" w:rsidRDefault="00C40703" w14:paraId="4E110DC0" w14:textId="77777777"/>
    <w:p w:rsidR="00C40703" w:rsidP="00C40703" w:rsidRDefault="00C40703" w14:paraId="6DF990FB" w14:textId="77777777"/>
    <w:p w:rsidR="00C40703" w:rsidP="00C40703" w:rsidRDefault="00C40703" w14:paraId="06DE0E6D" w14:textId="77777777"/>
    <w:p w:rsidR="00C40703" w:rsidP="00C40703" w:rsidRDefault="00C40703" w14:paraId="08146AEF" w14:textId="77777777"/>
    <w:tbl>
      <w:tblPr>
        <w:tblStyle w:val="Tabelacomgrade"/>
        <w:tblW w:w="9209" w:type="dxa"/>
        <w:tblLook w:val="04A0" w:firstRow="1" w:lastRow="0" w:firstColumn="1" w:lastColumn="0" w:noHBand="0" w:noVBand="1"/>
      </w:tblPr>
      <w:tblGrid>
        <w:gridCol w:w="2547"/>
        <w:gridCol w:w="6662"/>
      </w:tblGrid>
      <w:tr w:rsidRPr="00E601B3" w:rsidR="00CC6D48" w:rsidTr="00CC6D48" w14:paraId="40F69336" w14:textId="77777777">
        <w:trPr>
          <w:trHeight w:val="398"/>
        </w:trPr>
        <w:tc>
          <w:tcPr>
            <w:tcW w:w="2547" w:type="dxa"/>
          </w:tcPr>
          <w:p w:rsidRPr="00CC6D48" w:rsidR="00CC6D48" w:rsidP="005678FD" w:rsidRDefault="00CC6D48" w14:paraId="0CEEFAED" w14:textId="77777777">
            <w:pPr>
              <w:tabs>
                <w:tab w:val="left" w:pos="1436"/>
                <w:tab w:val="left" w:pos="4752"/>
              </w:tabs>
              <w:spacing w:before="105"/>
              <w:rPr>
                <w:rFonts w:cs="Arial"/>
                <w:b/>
                <w:sz w:val="20"/>
                <w:szCs w:val="20"/>
              </w:rPr>
            </w:pPr>
            <w:r w:rsidRPr="00CC6D48">
              <w:rPr>
                <w:rFonts w:cs="Arial"/>
                <w:b/>
                <w:sz w:val="20"/>
                <w:szCs w:val="20"/>
              </w:rPr>
              <w:t>CONCESSIONÁRIA</w:t>
            </w:r>
          </w:p>
        </w:tc>
        <w:tc>
          <w:tcPr>
            <w:tcW w:w="6662" w:type="dxa"/>
          </w:tcPr>
          <w:p w:rsidRPr="00CC6D48" w:rsidR="00CC6D48" w:rsidP="005678FD" w:rsidRDefault="00CC6D48" w14:paraId="471D0FDE" w14:textId="77777777">
            <w:pPr>
              <w:tabs>
                <w:tab w:val="left" w:pos="1436"/>
                <w:tab w:val="left" w:pos="4752"/>
              </w:tabs>
              <w:spacing w:before="105"/>
              <w:rPr>
                <w:rFonts w:cs="Arial"/>
                <w:b/>
                <w:sz w:val="20"/>
                <w:szCs w:val="20"/>
              </w:rPr>
            </w:pPr>
            <w:r w:rsidRPr="00CC6D48">
              <w:rPr>
                <w:rFonts w:cs="Arial"/>
                <w:b/>
                <w:sz w:val="20"/>
                <w:szCs w:val="20"/>
              </w:rPr>
              <w:t>EPR VIA MINEIRA</w:t>
            </w:r>
          </w:p>
        </w:tc>
      </w:tr>
      <w:tr w:rsidRPr="00E601B3" w:rsidR="00CC6D48" w:rsidTr="00CC6D48" w14:paraId="4E89EFB4" w14:textId="77777777">
        <w:trPr>
          <w:trHeight w:val="164"/>
        </w:trPr>
        <w:tc>
          <w:tcPr>
            <w:tcW w:w="2547" w:type="dxa"/>
          </w:tcPr>
          <w:p w:rsidRPr="00CC6D48" w:rsidR="00CC6D48" w:rsidP="005678FD" w:rsidRDefault="00CC6D48" w14:paraId="4E7A571B" w14:textId="77777777">
            <w:pPr>
              <w:tabs>
                <w:tab w:val="left" w:pos="1436"/>
                <w:tab w:val="left" w:pos="4752"/>
              </w:tabs>
              <w:spacing w:before="105"/>
              <w:rPr>
                <w:rFonts w:cs="Arial"/>
                <w:b/>
                <w:sz w:val="20"/>
                <w:szCs w:val="20"/>
              </w:rPr>
            </w:pPr>
            <w:r w:rsidRPr="00CC6D48">
              <w:rPr>
                <w:rFonts w:cs="Arial"/>
                <w:b/>
                <w:sz w:val="20"/>
                <w:szCs w:val="20"/>
              </w:rPr>
              <w:t>RODOVIA</w:t>
            </w:r>
          </w:p>
        </w:tc>
        <w:tc>
          <w:tcPr>
            <w:tcW w:w="6662" w:type="dxa"/>
          </w:tcPr>
          <w:p w:rsidRPr="00CC6D48" w:rsidR="00CC6D48" w:rsidP="005678FD" w:rsidRDefault="00CC6D48" w14:paraId="466C9481" w14:textId="77777777">
            <w:pPr>
              <w:tabs>
                <w:tab w:val="left" w:pos="1436"/>
                <w:tab w:val="left" w:pos="4752"/>
              </w:tabs>
              <w:spacing w:before="105" w:line="276" w:lineRule="auto"/>
              <w:rPr>
                <w:rFonts w:cs="Arial"/>
                <w:b/>
                <w:sz w:val="20"/>
                <w:szCs w:val="20"/>
              </w:rPr>
            </w:pPr>
            <w:r w:rsidRPr="00CC6D48">
              <w:rPr>
                <w:rFonts w:cs="Arial"/>
                <w:b/>
                <w:sz w:val="20"/>
                <w:szCs w:val="20"/>
              </w:rPr>
              <w:t>BR-040/MG.</w:t>
            </w:r>
          </w:p>
        </w:tc>
      </w:tr>
      <w:tr w:rsidRPr="00E601B3" w:rsidR="00CC6D48" w:rsidTr="00CC6D48" w14:paraId="1AEB1102" w14:textId="77777777">
        <w:trPr>
          <w:trHeight w:val="609"/>
        </w:trPr>
        <w:tc>
          <w:tcPr>
            <w:tcW w:w="2547" w:type="dxa"/>
          </w:tcPr>
          <w:p w:rsidRPr="00CC6D48" w:rsidR="00CC6D48" w:rsidP="005678FD" w:rsidRDefault="00CC6D48" w14:paraId="1CBDBA3D" w14:textId="77777777">
            <w:pPr>
              <w:tabs>
                <w:tab w:val="left" w:pos="1436"/>
                <w:tab w:val="left" w:pos="4752"/>
              </w:tabs>
              <w:spacing w:before="105"/>
              <w:rPr>
                <w:rFonts w:cs="Arial"/>
                <w:b/>
                <w:sz w:val="20"/>
                <w:szCs w:val="20"/>
              </w:rPr>
            </w:pPr>
            <w:r w:rsidRPr="00CC6D48">
              <w:rPr>
                <w:rFonts w:cs="Arial"/>
                <w:b/>
                <w:sz w:val="20"/>
                <w:szCs w:val="20"/>
              </w:rPr>
              <w:t>TRECHO</w:t>
            </w:r>
          </w:p>
        </w:tc>
        <w:tc>
          <w:tcPr>
            <w:tcW w:w="6662" w:type="dxa"/>
          </w:tcPr>
          <w:p w:rsidRPr="00CC6D48" w:rsidR="00CC6D48" w:rsidP="005678FD" w:rsidRDefault="00CC6D48" w14:paraId="359E7494" w14:textId="77777777">
            <w:pPr>
              <w:tabs>
                <w:tab w:val="left" w:pos="1436"/>
                <w:tab w:val="left" w:pos="4752"/>
              </w:tabs>
              <w:spacing w:before="105"/>
              <w:contextualSpacing/>
              <w:rPr>
                <w:rFonts w:cs="Arial"/>
                <w:b/>
                <w:sz w:val="20"/>
                <w:szCs w:val="20"/>
              </w:rPr>
            </w:pPr>
            <w:r w:rsidRPr="00CC6D48">
              <w:rPr>
                <w:rFonts w:cs="Arial"/>
                <w:b/>
                <w:sz w:val="20"/>
                <w:szCs w:val="20"/>
              </w:rPr>
              <w:t>BR-040/MG – km inicial 544,000 e km final 776,100 - Coordenadas 19°59'48,93"S/43°57'41,97"O e 21°38'43,19"S/43°26'08,56"</w:t>
            </w:r>
          </w:p>
        </w:tc>
      </w:tr>
      <w:tr w:rsidRPr="00E601B3" w:rsidR="00CC6D48" w:rsidTr="00CC6D48" w14:paraId="38C3F5A5" w14:textId="77777777">
        <w:trPr>
          <w:trHeight w:val="77"/>
        </w:trPr>
        <w:tc>
          <w:tcPr>
            <w:tcW w:w="2547" w:type="dxa"/>
          </w:tcPr>
          <w:p w:rsidRPr="00CC6D48" w:rsidR="00CC6D48" w:rsidP="005678FD" w:rsidRDefault="00CC6D48" w14:paraId="46F838E4" w14:textId="77777777">
            <w:pPr>
              <w:tabs>
                <w:tab w:val="left" w:pos="1436"/>
                <w:tab w:val="left" w:pos="4752"/>
              </w:tabs>
              <w:spacing w:before="105"/>
              <w:rPr>
                <w:rFonts w:cs="Arial"/>
                <w:b/>
                <w:sz w:val="20"/>
                <w:szCs w:val="20"/>
              </w:rPr>
            </w:pPr>
            <w:r w:rsidRPr="00CC6D48">
              <w:rPr>
                <w:rFonts w:cs="Arial"/>
                <w:b/>
                <w:sz w:val="20"/>
                <w:szCs w:val="20"/>
              </w:rPr>
              <w:t>EXTENSÃO</w:t>
            </w:r>
          </w:p>
        </w:tc>
        <w:tc>
          <w:tcPr>
            <w:tcW w:w="6662" w:type="dxa"/>
          </w:tcPr>
          <w:p w:rsidRPr="00CC6D48" w:rsidR="00CC6D48" w:rsidP="005678FD" w:rsidRDefault="00CC6D48" w14:paraId="3BAB6163" w14:textId="77777777">
            <w:pPr>
              <w:tabs>
                <w:tab w:val="left" w:pos="1436"/>
                <w:tab w:val="left" w:pos="4752"/>
              </w:tabs>
              <w:spacing w:before="105"/>
              <w:rPr>
                <w:rFonts w:cs="Arial"/>
                <w:b/>
                <w:sz w:val="20"/>
                <w:szCs w:val="20"/>
              </w:rPr>
            </w:pPr>
            <w:r w:rsidRPr="00CC6D48">
              <w:rPr>
                <w:rFonts w:cs="Arial"/>
                <w:b/>
                <w:sz w:val="20"/>
                <w:szCs w:val="20"/>
              </w:rPr>
              <w:t>232,100</w:t>
            </w:r>
            <w:r w:rsidRPr="00CC6D48">
              <w:rPr>
                <w:rFonts w:cs="Arial"/>
                <w:b/>
                <w:spacing w:val="-3"/>
                <w:sz w:val="20"/>
                <w:szCs w:val="20"/>
              </w:rPr>
              <w:t xml:space="preserve"> </w:t>
            </w:r>
            <w:r w:rsidRPr="00CC6D48">
              <w:rPr>
                <w:rFonts w:cs="Arial"/>
                <w:b/>
                <w:spacing w:val="-5"/>
                <w:sz w:val="20"/>
                <w:szCs w:val="20"/>
              </w:rPr>
              <w:t>km</w:t>
            </w:r>
          </w:p>
        </w:tc>
      </w:tr>
      <w:tr w:rsidRPr="00E601B3" w:rsidR="00CC6D48" w:rsidTr="00CC6D48" w14:paraId="7A75DF99" w14:textId="77777777">
        <w:trPr>
          <w:trHeight w:val="77"/>
        </w:trPr>
        <w:tc>
          <w:tcPr>
            <w:tcW w:w="2547" w:type="dxa"/>
          </w:tcPr>
          <w:p w:rsidRPr="00CC6D48" w:rsidR="00CC6D48" w:rsidP="005678FD" w:rsidRDefault="00CC6D48" w14:paraId="023E16A3" w14:textId="70A05A2B">
            <w:pPr>
              <w:tabs>
                <w:tab w:val="left" w:pos="1436"/>
                <w:tab w:val="left" w:pos="4752"/>
              </w:tabs>
              <w:spacing w:before="105"/>
              <w:rPr>
                <w:rFonts w:cs="Arial"/>
                <w:b/>
                <w:sz w:val="20"/>
                <w:szCs w:val="20"/>
              </w:rPr>
            </w:pPr>
            <w:r w:rsidRPr="00CC6D48">
              <w:rPr>
                <w:rFonts w:cs="Arial"/>
                <w:b/>
                <w:sz w:val="20"/>
                <w:szCs w:val="20"/>
              </w:rPr>
              <w:t>REFERÊNCIA</w:t>
            </w:r>
          </w:p>
        </w:tc>
        <w:tc>
          <w:tcPr>
            <w:tcW w:w="6662" w:type="dxa"/>
          </w:tcPr>
          <w:p w:rsidRPr="00CC6D48" w:rsidR="00CC6D48" w:rsidP="005678FD" w:rsidRDefault="0067093A" w14:paraId="22F70B36" w14:textId="4544D932">
            <w:pPr>
              <w:tabs>
                <w:tab w:val="left" w:pos="1436"/>
                <w:tab w:val="left" w:pos="4752"/>
              </w:tabs>
              <w:spacing w:before="105"/>
              <w:rPr>
                <w:rFonts w:cs="Arial"/>
                <w:b/>
                <w:sz w:val="20"/>
                <w:szCs w:val="20"/>
              </w:rPr>
            </w:pPr>
            <w:r>
              <w:rPr>
                <w:rFonts w:cs="Arial"/>
                <w:b/>
                <w:sz w:val="20"/>
                <w:szCs w:val="20"/>
              </w:rPr>
              <w:t>NOVEMBRO</w:t>
            </w:r>
            <w:r w:rsidRPr="00CC6D48" w:rsidR="00CC6D48">
              <w:rPr>
                <w:rFonts w:cs="Arial"/>
                <w:b/>
                <w:sz w:val="20"/>
                <w:szCs w:val="20"/>
              </w:rPr>
              <w:t>/2024</w:t>
            </w:r>
          </w:p>
        </w:tc>
      </w:tr>
    </w:tbl>
    <w:p w:rsidR="00C40703" w:rsidP="00C40703" w:rsidRDefault="00C40703" w14:paraId="7AFC45F8" w14:textId="77777777"/>
    <w:p w:rsidR="00CC6D48" w:rsidP="00C40703" w:rsidRDefault="00CC6D48" w14:paraId="140C551A" w14:textId="77777777"/>
    <w:p w:rsidR="006A4765" w:rsidP="00C40703" w:rsidRDefault="006A4765" w14:paraId="79194EDF" w14:textId="77777777"/>
    <w:p w:rsidR="006A4765" w:rsidP="00C40703" w:rsidRDefault="006A4765" w14:paraId="19F724F5" w14:textId="77777777"/>
    <w:p w:rsidR="006A4765" w:rsidP="00C40703" w:rsidRDefault="006A4765" w14:paraId="0614EA5E" w14:textId="77777777"/>
    <w:p w:rsidR="006A4765" w:rsidP="00C40703" w:rsidRDefault="006A4765" w14:paraId="3CB815B8" w14:textId="77777777"/>
    <w:p w:rsidR="006A4765" w:rsidP="00C40703" w:rsidRDefault="006A4765" w14:paraId="34EB26A6" w14:textId="77777777"/>
    <w:p w:rsidR="006A4765" w:rsidP="00C40703" w:rsidRDefault="006A4765" w14:paraId="108DE216" w14:textId="77777777"/>
    <w:p w:rsidR="006A4765" w:rsidP="00C40703" w:rsidRDefault="006A4765" w14:paraId="2D539EE8" w14:textId="77777777"/>
    <w:p w:rsidR="006A4765" w:rsidP="00C40703" w:rsidRDefault="006A4765" w14:paraId="3C7EA037" w14:textId="77777777"/>
    <w:p w:rsidR="006A4765" w:rsidP="00C40703" w:rsidRDefault="006A4765" w14:paraId="703B3468" w14:textId="77777777"/>
    <w:p w:rsidR="00CC6D48" w:rsidP="00C40703" w:rsidRDefault="00CC6D48" w14:paraId="2B36F8E6" w14:textId="77777777"/>
    <w:p w:rsidRPr="00034523" w:rsidR="00CC6D48" w:rsidP="00034523" w:rsidRDefault="00621440" w14:paraId="76CB5972" w14:textId="5C9E5A9A">
      <w:pPr>
        <w:jc w:val="center"/>
        <w:rPr>
          <w:b/>
          <w:bCs/>
        </w:rPr>
        <w:sectPr w:rsidRPr="00034523" w:rsidR="00CC6D48">
          <w:headerReference w:type="default" r:id="rId8"/>
          <w:footerReference w:type="default" r:id="rId9"/>
          <w:pgSz w:w="11906" w:h="16838" w:orient="portrait"/>
          <w:pgMar w:top="1417" w:right="1701" w:bottom="1417" w:left="1701" w:header="708" w:footer="708" w:gutter="0"/>
          <w:cols w:space="708"/>
          <w:docGrid w:linePitch="360"/>
        </w:sectPr>
      </w:pPr>
      <w:r w:rsidRPr="00034523">
        <w:rPr>
          <w:b/>
          <w:bCs/>
        </w:rPr>
        <w:t>BELO HORIZONTE, 0</w:t>
      </w:r>
      <w:r w:rsidR="00DB66D1">
        <w:rPr>
          <w:b/>
          <w:bCs/>
        </w:rPr>
        <w:t>5</w:t>
      </w:r>
      <w:r w:rsidRPr="00034523">
        <w:rPr>
          <w:b/>
          <w:bCs/>
        </w:rPr>
        <w:t xml:space="preserve"> DE </w:t>
      </w:r>
      <w:r w:rsidR="0067093A">
        <w:rPr>
          <w:b/>
          <w:bCs/>
        </w:rPr>
        <w:t>DEZEMBRO</w:t>
      </w:r>
      <w:r w:rsidRPr="00034523">
        <w:rPr>
          <w:b/>
          <w:bCs/>
        </w:rPr>
        <w:t xml:space="preserve"> DE 2024</w:t>
      </w:r>
      <w:r w:rsidR="00034523">
        <w:rPr>
          <w:b/>
          <w:bCs/>
        </w:rPr>
        <w:t>.</w:t>
      </w:r>
    </w:p>
    <w:p w:rsidRPr="00034523" w:rsidR="00C40703" w:rsidP="00034523" w:rsidRDefault="006A4765" w14:paraId="50E461DF" w14:textId="46CB0C8B">
      <w:pPr>
        <w:jc w:val="center"/>
        <w:rPr>
          <w:b/>
          <w:bCs/>
        </w:rPr>
      </w:pPr>
      <w:r w:rsidRPr="00034523">
        <w:rPr>
          <w:b/>
          <w:bCs/>
        </w:rPr>
        <w:t>ÍNDICE</w:t>
      </w:r>
    </w:p>
    <w:sdt>
      <w:sdtPr>
        <w:id w:val="1731181631"/>
        <w:docPartObj>
          <w:docPartGallery w:val="Table of Contents"/>
          <w:docPartUnique/>
        </w:docPartObj>
        <w:rPr>
          <w:rFonts w:ascii="Arial" w:hAnsi="Arial" w:eastAsia="Aptos" w:cs="" w:eastAsiaTheme="minorAscii" w:cstheme="minorBidi"/>
          <w:color w:val="auto"/>
          <w:sz w:val="24"/>
          <w:szCs w:val="24"/>
          <w:lang w:eastAsia="en-US"/>
        </w:rPr>
      </w:sdtPr>
      <w:sdtEndPr>
        <w:rPr>
          <w:rFonts w:ascii="Arial" w:hAnsi="Arial" w:eastAsia="Aptos" w:cs="" w:eastAsiaTheme="minorAscii" w:cstheme="minorBidi"/>
          <w:b w:val="1"/>
          <w:bCs w:val="1"/>
          <w:color w:val="auto"/>
          <w:sz w:val="24"/>
          <w:szCs w:val="24"/>
          <w:lang w:eastAsia="en-US"/>
        </w:rPr>
      </w:sdtEndPr>
      <w:sdtContent>
        <w:p w:rsidR="00034523" w:rsidRDefault="00034523" w14:paraId="50BCA4E8" w14:textId="178FA348">
          <w:pPr>
            <w:pStyle w:val="CabealhodoSumrio"/>
          </w:pPr>
        </w:p>
        <w:p w:rsidR="003F7900" w:rsidRDefault="00034523" w14:paraId="65A8951D" w14:textId="0C67B2AB">
          <w:pPr>
            <w:pStyle w:val="Sumrio1"/>
            <w:tabs>
              <w:tab w:val="right" w:leader="dot" w:pos="8494"/>
            </w:tabs>
            <w:rPr>
              <w:rFonts w:asciiTheme="minorHAnsi" w:hAnsiTheme="minorHAnsi" w:eastAsiaTheme="minorEastAsia"/>
              <w:noProof/>
              <w:sz w:val="22"/>
              <w:lang w:eastAsia="pt-BR"/>
            </w:rPr>
          </w:pPr>
          <w:r>
            <w:fldChar w:fldCharType="begin"/>
          </w:r>
          <w:r>
            <w:instrText xml:space="preserve"> TOC \o "1-3" \h \z \u </w:instrText>
          </w:r>
          <w:r>
            <w:fldChar w:fldCharType="separate"/>
          </w:r>
          <w:hyperlink w:history="1" w:anchor="_Toc181620603">
            <w:r w:rsidRPr="00367BA9" w:rsidR="003F7900">
              <w:rPr>
                <w:rStyle w:val="Hyperlink"/>
                <w:noProof/>
              </w:rPr>
              <w:t>1. INFORMAÇÕES DA CONCESSÃO</w:t>
            </w:r>
            <w:r w:rsidR="003F7900">
              <w:rPr>
                <w:noProof/>
                <w:webHidden/>
              </w:rPr>
              <w:tab/>
            </w:r>
            <w:r w:rsidR="003F7900">
              <w:rPr>
                <w:noProof/>
                <w:webHidden/>
              </w:rPr>
              <w:fldChar w:fldCharType="begin"/>
            </w:r>
            <w:r w:rsidR="003F7900">
              <w:rPr>
                <w:noProof/>
                <w:webHidden/>
              </w:rPr>
              <w:instrText xml:space="preserve"> PAGEREF _Toc181620603 \h </w:instrText>
            </w:r>
            <w:r w:rsidR="003F7900">
              <w:rPr>
                <w:noProof/>
                <w:webHidden/>
              </w:rPr>
            </w:r>
            <w:r w:rsidR="003F7900">
              <w:rPr>
                <w:noProof/>
                <w:webHidden/>
              </w:rPr>
              <w:fldChar w:fldCharType="separate"/>
            </w:r>
            <w:r w:rsidR="003F7900">
              <w:rPr>
                <w:noProof/>
                <w:webHidden/>
              </w:rPr>
              <w:t>4</w:t>
            </w:r>
            <w:r w:rsidR="003F7900">
              <w:rPr>
                <w:noProof/>
                <w:webHidden/>
              </w:rPr>
              <w:fldChar w:fldCharType="end"/>
            </w:r>
          </w:hyperlink>
        </w:p>
        <w:p w:rsidR="003F7900" w:rsidRDefault="003F7900" w14:paraId="0F6D55A0" w14:textId="3A9C5B13">
          <w:pPr>
            <w:pStyle w:val="Sumrio1"/>
            <w:tabs>
              <w:tab w:val="right" w:leader="dot" w:pos="8494"/>
            </w:tabs>
            <w:rPr>
              <w:rFonts w:asciiTheme="minorHAnsi" w:hAnsiTheme="minorHAnsi" w:eastAsiaTheme="minorEastAsia"/>
              <w:noProof/>
              <w:sz w:val="22"/>
              <w:lang w:eastAsia="pt-BR"/>
            </w:rPr>
          </w:pPr>
          <w:hyperlink w:history="1" w:anchor="_Toc181620604">
            <w:r w:rsidRPr="00367BA9">
              <w:rPr>
                <w:rStyle w:val="Hyperlink"/>
                <w:noProof/>
              </w:rPr>
              <w:t>2. ACOMPANHAMENTO E CONTROLE DAS PRINCIPAIS OBRAS</w:t>
            </w:r>
            <w:r>
              <w:rPr>
                <w:noProof/>
                <w:webHidden/>
              </w:rPr>
              <w:tab/>
            </w:r>
            <w:r>
              <w:rPr>
                <w:noProof/>
                <w:webHidden/>
              </w:rPr>
              <w:fldChar w:fldCharType="begin"/>
            </w:r>
            <w:r>
              <w:rPr>
                <w:noProof/>
                <w:webHidden/>
              </w:rPr>
              <w:instrText xml:space="preserve"> PAGEREF _Toc181620604 \h </w:instrText>
            </w:r>
            <w:r>
              <w:rPr>
                <w:noProof/>
                <w:webHidden/>
              </w:rPr>
            </w:r>
            <w:r>
              <w:rPr>
                <w:noProof/>
                <w:webHidden/>
              </w:rPr>
              <w:fldChar w:fldCharType="separate"/>
            </w:r>
            <w:r>
              <w:rPr>
                <w:noProof/>
                <w:webHidden/>
              </w:rPr>
              <w:t>6</w:t>
            </w:r>
            <w:r>
              <w:rPr>
                <w:noProof/>
                <w:webHidden/>
              </w:rPr>
              <w:fldChar w:fldCharType="end"/>
            </w:r>
          </w:hyperlink>
        </w:p>
        <w:p w:rsidR="003F7900" w:rsidRDefault="003F7900" w14:paraId="707A97AA" w14:textId="11366EF0">
          <w:pPr>
            <w:pStyle w:val="Sumrio2"/>
            <w:tabs>
              <w:tab w:val="right" w:leader="dot" w:pos="8494"/>
            </w:tabs>
            <w:rPr>
              <w:rFonts w:asciiTheme="minorHAnsi" w:hAnsiTheme="minorHAnsi" w:eastAsiaTheme="minorEastAsia"/>
              <w:noProof/>
              <w:sz w:val="22"/>
              <w:lang w:eastAsia="pt-BR"/>
            </w:rPr>
          </w:pPr>
          <w:hyperlink w:history="1" w:anchor="_Toc181620605">
            <w:r w:rsidRPr="00367BA9">
              <w:rPr>
                <w:rStyle w:val="Hyperlink"/>
                <w:noProof/>
              </w:rPr>
              <w:t>2.1 DESCRIÇÃO DAS PRINCIPAIS OBRAS E SERVIÇOS</w:t>
            </w:r>
            <w:r>
              <w:rPr>
                <w:noProof/>
                <w:webHidden/>
              </w:rPr>
              <w:tab/>
            </w:r>
            <w:r>
              <w:rPr>
                <w:noProof/>
                <w:webHidden/>
              </w:rPr>
              <w:fldChar w:fldCharType="begin"/>
            </w:r>
            <w:r>
              <w:rPr>
                <w:noProof/>
                <w:webHidden/>
              </w:rPr>
              <w:instrText xml:space="preserve"> PAGEREF _Toc181620605 \h </w:instrText>
            </w:r>
            <w:r>
              <w:rPr>
                <w:noProof/>
                <w:webHidden/>
              </w:rPr>
            </w:r>
            <w:r>
              <w:rPr>
                <w:noProof/>
                <w:webHidden/>
              </w:rPr>
              <w:fldChar w:fldCharType="separate"/>
            </w:r>
            <w:r>
              <w:rPr>
                <w:noProof/>
                <w:webHidden/>
              </w:rPr>
              <w:t>6</w:t>
            </w:r>
            <w:r>
              <w:rPr>
                <w:noProof/>
                <w:webHidden/>
              </w:rPr>
              <w:fldChar w:fldCharType="end"/>
            </w:r>
          </w:hyperlink>
        </w:p>
        <w:p w:rsidR="003F7900" w:rsidRDefault="003F7900" w14:paraId="2A194BF8" w14:textId="41429AAB">
          <w:pPr>
            <w:pStyle w:val="Sumrio3"/>
            <w:tabs>
              <w:tab w:val="right" w:leader="dot" w:pos="8494"/>
            </w:tabs>
            <w:rPr>
              <w:rFonts w:asciiTheme="minorHAnsi" w:hAnsiTheme="minorHAnsi" w:eastAsiaTheme="minorEastAsia"/>
              <w:noProof/>
              <w:sz w:val="22"/>
              <w:lang w:eastAsia="pt-BR"/>
            </w:rPr>
          </w:pPr>
          <w:hyperlink w:history="1" w:anchor="_Toc181620606">
            <w:r w:rsidRPr="00367BA9">
              <w:rPr>
                <w:rStyle w:val="Hyperlink"/>
                <w:noProof/>
              </w:rPr>
              <w:t>2.1.1 Trabalhos iniciais - cadastros</w:t>
            </w:r>
            <w:r>
              <w:rPr>
                <w:noProof/>
                <w:webHidden/>
              </w:rPr>
              <w:tab/>
            </w:r>
            <w:r>
              <w:rPr>
                <w:noProof/>
                <w:webHidden/>
              </w:rPr>
              <w:fldChar w:fldCharType="begin"/>
            </w:r>
            <w:r>
              <w:rPr>
                <w:noProof/>
                <w:webHidden/>
              </w:rPr>
              <w:instrText xml:space="preserve"> PAGEREF _Toc181620606 \h </w:instrText>
            </w:r>
            <w:r>
              <w:rPr>
                <w:noProof/>
                <w:webHidden/>
              </w:rPr>
            </w:r>
            <w:r>
              <w:rPr>
                <w:noProof/>
                <w:webHidden/>
              </w:rPr>
              <w:fldChar w:fldCharType="separate"/>
            </w:r>
            <w:r>
              <w:rPr>
                <w:noProof/>
                <w:webHidden/>
              </w:rPr>
              <w:t>6</w:t>
            </w:r>
            <w:r>
              <w:rPr>
                <w:noProof/>
                <w:webHidden/>
              </w:rPr>
              <w:fldChar w:fldCharType="end"/>
            </w:r>
          </w:hyperlink>
        </w:p>
        <w:p w:rsidR="003F7900" w:rsidRDefault="003F7900" w14:paraId="278442A3" w14:textId="19C7555F">
          <w:pPr>
            <w:pStyle w:val="Sumrio3"/>
            <w:tabs>
              <w:tab w:val="right" w:leader="dot" w:pos="8494"/>
            </w:tabs>
            <w:rPr>
              <w:rFonts w:asciiTheme="minorHAnsi" w:hAnsiTheme="minorHAnsi" w:eastAsiaTheme="minorEastAsia"/>
              <w:noProof/>
              <w:sz w:val="22"/>
              <w:lang w:eastAsia="pt-BR"/>
            </w:rPr>
          </w:pPr>
          <w:hyperlink w:history="1" w:anchor="_Toc181620607">
            <w:r w:rsidRPr="00367BA9">
              <w:rPr>
                <w:rStyle w:val="Hyperlink"/>
                <w:noProof/>
              </w:rPr>
              <w:t>2.1.2 Trabalhos iniciais de pavimento</w:t>
            </w:r>
            <w:r>
              <w:rPr>
                <w:noProof/>
                <w:webHidden/>
              </w:rPr>
              <w:tab/>
            </w:r>
            <w:r>
              <w:rPr>
                <w:noProof/>
                <w:webHidden/>
              </w:rPr>
              <w:fldChar w:fldCharType="begin"/>
            </w:r>
            <w:r>
              <w:rPr>
                <w:noProof/>
                <w:webHidden/>
              </w:rPr>
              <w:instrText xml:space="preserve"> PAGEREF _Toc181620607 \h </w:instrText>
            </w:r>
            <w:r>
              <w:rPr>
                <w:noProof/>
                <w:webHidden/>
              </w:rPr>
            </w:r>
            <w:r>
              <w:rPr>
                <w:noProof/>
                <w:webHidden/>
              </w:rPr>
              <w:fldChar w:fldCharType="separate"/>
            </w:r>
            <w:r>
              <w:rPr>
                <w:noProof/>
                <w:webHidden/>
              </w:rPr>
              <w:t>6</w:t>
            </w:r>
            <w:r>
              <w:rPr>
                <w:noProof/>
                <w:webHidden/>
              </w:rPr>
              <w:fldChar w:fldCharType="end"/>
            </w:r>
          </w:hyperlink>
        </w:p>
        <w:p w:rsidR="003F7900" w:rsidRDefault="003F7900" w14:paraId="17FD1D04" w14:textId="25B4C9B0">
          <w:pPr>
            <w:pStyle w:val="Sumrio3"/>
            <w:tabs>
              <w:tab w:val="right" w:leader="dot" w:pos="8494"/>
            </w:tabs>
            <w:rPr>
              <w:rFonts w:asciiTheme="minorHAnsi" w:hAnsiTheme="minorHAnsi" w:eastAsiaTheme="minorEastAsia"/>
              <w:noProof/>
              <w:sz w:val="22"/>
              <w:lang w:eastAsia="pt-BR"/>
            </w:rPr>
          </w:pPr>
          <w:hyperlink w:history="1" w:anchor="_Toc181620608">
            <w:r w:rsidRPr="00367BA9">
              <w:rPr>
                <w:rStyle w:val="Hyperlink"/>
                <w:noProof/>
              </w:rPr>
              <w:t>2.1.3 Trabalhos iniciais de sinalização e elementos de proteção e segurança viária</w:t>
            </w:r>
            <w:r>
              <w:rPr>
                <w:noProof/>
                <w:webHidden/>
              </w:rPr>
              <w:tab/>
            </w:r>
            <w:r>
              <w:rPr>
                <w:noProof/>
                <w:webHidden/>
              </w:rPr>
              <w:fldChar w:fldCharType="begin"/>
            </w:r>
            <w:r>
              <w:rPr>
                <w:noProof/>
                <w:webHidden/>
              </w:rPr>
              <w:instrText xml:space="preserve"> PAGEREF _Toc181620608 \h </w:instrText>
            </w:r>
            <w:r>
              <w:rPr>
                <w:noProof/>
                <w:webHidden/>
              </w:rPr>
            </w:r>
            <w:r>
              <w:rPr>
                <w:noProof/>
                <w:webHidden/>
              </w:rPr>
              <w:fldChar w:fldCharType="separate"/>
            </w:r>
            <w:r>
              <w:rPr>
                <w:noProof/>
                <w:webHidden/>
              </w:rPr>
              <w:t>6</w:t>
            </w:r>
            <w:r>
              <w:rPr>
                <w:noProof/>
                <w:webHidden/>
              </w:rPr>
              <w:fldChar w:fldCharType="end"/>
            </w:r>
          </w:hyperlink>
        </w:p>
        <w:p w:rsidR="003F7900" w:rsidRDefault="003F7900" w14:paraId="644EE5F6" w14:textId="191ECFCA">
          <w:pPr>
            <w:pStyle w:val="Sumrio3"/>
            <w:tabs>
              <w:tab w:val="right" w:leader="dot" w:pos="8494"/>
            </w:tabs>
            <w:rPr>
              <w:rFonts w:asciiTheme="minorHAnsi" w:hAnsiTheme="minorHAnsi" w:eastAsiaTheme="minorEastAsia"/>
              <w:noProof/>
              <w:sz w:val="22"/>
              <w:lang w:eastAsia="pt-BR"/>
            </w:rPr>
          </w:pPr>
          <w:hyperlink w:history="1" w:anchor="_Toc181620609">
            <w:r w:rsidRPr="00367BA9">
              <w:rPr>
                <w:rStyle w:val="Hyperlink"/>
                <w:noProof/>
              </w:rPr>
              <w:t>2.1.4 Trabalhos iniciais de sistema de drenagem e obras de artes correntes (OACs)</w:t>
            </w:r>
            <w:r>
              <w:rPr>
                <w:noProof/>
                <w:webHidden/>
              </w:rPr>
              <w:tab/>
            </w:r>
            <w:r>
              <w:rPr>
                <w:noProof/>
                <w:webHidden/>
              </w:rPr>
              <w:fldChar w:fldCharType="begin"/>
            </w:r>
            <w:r>
              <w:rPr>
                <w:noProof/>
                <w:webHidden/>
              </w:rPr>
              <w:instrText xml:space="preserve"> PAGEREF _Toc181620609 \h </w:instrText>
            </w:r>
            <w:r>
              <w:rPr>
                <w:noProof/>
                <w:webHidden/>
              </w:rPr>
            </w:r>
            <w:r>
              <w:rPr>
                <w:noProof/>
                <w:webHidden/>
              </w:rPr>
              <w:fldChar w:fldCharType="separate"/>
            </w:r>
            <w:r>
              <w:rPr>
                <w:noProof/>
                <w:webHidden/>
              </w:rPr>
              <w:t>7</w:t>
            </w:r>
            <w:r>
              <w:rPr>
                <w:noProof/>
                <w:webHidden/>
              </w:rPr>
              <w:fldChar w:fldCharType="end"/>
            </w:r>
          </w:hyperlink>
        </w:p>
        <w:p w:rsidR="003F7900" w:rsidRDefault="003F7900" w14:paraId="41D90175" w14:textId="0178B581">
          <w:pPr>
            <w:pStyle w:val="Sumrio3"/>
            <w:tabs>
              <w:tab w:val="right" w:leader="dot" w:pos="8494"/>
            </w:tabs>
            <w:rPr>
              <w:rFonts w:asciiTheme="minorHAnsi" w:hAnsiTheme="minorHAnsi" w:eastAsiaTheme="minorEastAsia"/>
              <w:noProof/>
              <w:sz w:val="22"/>
              <w:lang w:eastAsia="pt-BR"/>
            </w:rPr>
          </w:pPr>
          <w:hyperlink w:history="1" w:anchor="_Toc181620610">
            <w:r w:rsidRPr="00367BA9">
              <w:rPr>
                <w:rStyle w:val="Hyperlink"/>
                <w:noProof/>
              </w:rPr>
              <w:t>2.1.5 Trabalhos iniciais de canteiro central e faixa de domínio</w:t>
            </w:r>
            <w:r>
              <w:rPr>
                <w:noProof/>
                <w:webHidden/>
              </w:rPr>
              <w:tab/>
            </w:r>
            <w:r>
              <w:rPr>
                <w:noProof/>
                <w:webHidden/>
              </w:rPr>
              <w:fldChar w:fldCharType="begin"/>
            </w:r>
            <w:r>
              <w:rPr>
                <w:noProof/>
                <w:webHidden/>
              </w:rPr>
              <w:instrText xml:space="preserve"> PAGEREF _Toc181620610 \h </w:instrText>
            </w:r>
            <w:r>
              <w:rPr>
                <w:noProof/>
                <w:webHidden/>
              </w:rPr>
            </w:r>
            <w:r>
              <w:rPr>
                <w:noProof/>
                <w:webHidden/>
              </w:rPr>
              <w:fldChar w:fldCharType="separate"/>
            </w:r>
            <w:r>
              <w:rPr>
                <w:noProof/>
                <w:webHidden/>
              </w:rPr>
              <w:t>7</w:t>
            </w:r>
            <w:r>
              <w:rPr>
                <w:noProof/>
                <w:webHidden/>
              </w:rPr>
              <w:fldChar w:fldCharType="end"/>
            </w:r>
          </w:hyperlink>
        </w:p>
        <w:p w:rsidR="003F7900" w:rsidRDefault="003F7900" w14:paraId="3D19BF58" w14:textId="602F4E23">
          <w:pPr>
            <w:pStyle w:val="Sumrio3"/>
            <w:tabs>
              <w:tab w:val="right" w:leader="dot" w:pos="8494"/>
            </w:tabs>
            <w:rPr>
              <w:rFonts w:asciiTheme="minorHAnsi" w:hAnsiTheme="minorHAnsi" w:eastAsiaTheme="minorEastAsia"/>
              <w:noProof/>
              <w:sz w:val="22"/>
              <w:lang w:eastAsia="pt-BR"/>
            </w:rPr>
          </w:pPr>
          <w:hyperlink w:history="1" w:anchor="_Toc181620611">
            <w:r w:rsidRPr="00367BA9">
              <w:rPr>
                <w:rStyle w:val="Hyperlink"/>
                <w:noProof/>
              </w:rPr>
              <w:t>2.1.6 Trabalhos iniciais de edificações e instalações operacionais</w:t>
            </w:r>
            <w:r>
              <w:rPr>
                <w:noProof/>
                <w:webHidden/>
              </w:rPr>
              <w:tab/>
            </w:r>
            <w:r>
              <w:rPr>
                <w:noProof/>
                <w:webHidden/>
              </w:rPr>
              <w:fldChar w:fldCharType="begin"/>
            </w:r>
            <w:r>
              <w:rPr>
                <w:noProof/>
                <w:webHidden/>
              </w:rPr>
              <w:instrText xml:space="preserve"> PAGEREF _Toc181620611 \h </w:instrText>
            </w:r>
            <w:r>
              <w:rPr>
                <w:noProof/>
                <w:webHidden/>
              </w:rPr>
            </w:r>
            <w:r>
              <w:rPr>
                <w:noProof/>
                <w:webHidden/>
              </w:rPr>
              <w:fldChar w:fldCharType="separate"/>
            </w:r>
            <w:r>
              <w:rPr>
                <w:noProof/>
                <w:webHidden/>
              </w:rPr>
              <w:t>7</w:t>
            </w:r>
            <w:r>
              <w:rPr>
                <w:noProof/>
                <w:webHidden/>
              </w:rPr>
              <w:fldChar w:fldCharType="end"/>
            </w:r>
          </w:hyperlink>
        </w:p>
        <w:p w:rsidR="003F7900" w:rsidRDefault="003F7900" w14:paraId="1FCE64A5" w14:textId="02B38700">
          <w:pPr>
            <w:pStyle w:val="Sumrio2"/>
            <w:tabs>
              <w:tab w:val="right" w:leader="dot" w:pos="8494"/>
            </w:tabs>
            <w:rPr>
              <w:rFonts w:asciiTheme="minorHAnsi" w:hAnsiTheme="minorHAnsi" w:eastAsiaTheme="minorEastAsia"/>
              <w:noProof/>
              <w:sz w:val="22"/>
              <w:lang w:eastAsia="pt-BR"/>
            </w:rPr>
          </w:pPr>
          <w:hyperlink w:history="1" w:anchor="_Toc181620612">
            <w:r w:rsidRPr="00367BA9">
              <w:rPr>
                <w:rStyle w:val="Hyperlink"/>
                <w:noProof/>
              </w:rPr>
              <w:t>2.2 LOCALIZAÇÃO DAS OBRAS</w:t>
            </w:r>
            <w:r>
              <w:rPr>
                <w:noProof/>
                <w:webHidden/>
              </w:rPr>
              <w:tab/>
            </w:r>
            <w:r>
              <w:rPr>
                <w:noProof/>
                <w:webHidden/>
              </w:rPr>
              <w:fldChar w:fldCharType="begin"/>
            </w:r>
            <w:r>
              <w:rPr>
                <w:noProof/>
                <w:webHidden/>
              </w:rPr>
              <w:instrText xml:space="preserve"> PAGEREF _Toc181620612 \h </w:instrText>
            </w:r>
            <w:r>
              <w:rPr>
                <w:noProof/>
                <w:webHidden/>
              </w:rPr>
            </w:r>
            <w:r>
              <w:rPr>
                <w:noProof/>
                <w:webHidden/>
              </w:rPr>
              <w:fldChar w:fldCharType="separate"/>
            </w:r>
            <w:r>
              <w:rPr>
                <w:noProof/>
                <w:webHidden/>
              </w:rPr>
              <w:t>7</w:t>
            </w:r>
            <w:r>
              <w:rPr>
                <w:noProof/>
                <w:webHidden/>
              </w:rPr>
              <w:fldChar w:fldCharType="end"/>
            </w:r>
          </w:hyperlink>
        </w:p>
        <w:p w:rsidR="003F7900" w:rsidRDefault="003F7900" w14:paraId="4BF7C0F8" w14:textId="3D8DDDE8">
          <w:pPr>
            <w:pStyle w:val="Sumrio2"/>
            <w:tabs>
              <w:tab w:val="right" w:leader="dot" w:pos="8494"/>
            </w:tabs>
            <w:rPr>
              <w:rFonts w:asciiTheme="minorHAnsi" w:hAnsiTheme="minorHAnsi" w:eastAsiaTheme="minorEastAsia"/>
              <w:noProof/>
              <w:sz w:val="22"/>
              <w:lang w:eastAsia="pt-BR"/>
            </w:rPr>
          </w:pPr>
          <w:hyperlink w:history="1" w:anchor="_Toc181620613">
            <w:r w:rsidRPr="00367BA9">
              <w:rPr>
                <w:rStyle w:val="Hyperlink"/>
                <w:noProof/>
              </w:rPr>
              <w:t>2.3 RELATÓRIO FOTOGRÁFICO DAS OBRAS</w:t>
            </w:r>
            <w:r>
              <w:rPr>
                <w:noProof/>
                <w:webHidden/>
              </w:rPr>
              <w:tab/>
            </w:r>
            <w:r>
              <w:rPr>
                <w:noProof/>
                <w:webHidden/>
              </w:rPr>
              <w:fldChar w:fldCharType="begin"/>
            </w:r>
            <w:r>
              <w:rPr>
                <w:noProof/>
                <w:webHidden/>
              </w:rPr>
              <w:instrText xml:space="preserve"> PAGEREF _Toc181620613 \h </w:instrText>
            </w:r>
            <w:r>
              <w:rPr>
                <w:noProof/>
                <w:webHidden/>
              </w:rPr>
            </w:r>
            <w:r>
              <w:rPr>
                <w:noProof/>
                <w:webHidden/>
              </w:rPr>
              <w:fldChar w:fldCharType="separate"/>
            </w:r>
            <w:r>
              <w:rPr>
                <w:noProof/>
                <w:webHidden/>
              </w:rPr>
              <w:t>15</w:t>
            </w:r>
            <w:r>
              <w:rPr>
                <w:noProof/>
                <w:webHidden/>
              </w:rPr>
              <w:fldChar w:fldCharType="end"/>
            </w:r>
          </w:hyperlink>
        </w:p>
        <w:p w:rsidR="003F7900" w:rsidRDefault="003F7900" w14:paraId="7AB2B851" w14:textId="07F39C26">
          <w:pPr>
            <w:pStyle w:val="Sumrio3"/>
            <w:tabs>
              <w:tab w:val="right" w:leader="dot" w:pos="8494"/>
            </w:tabs>
            <w:rPr>
              <w:rFonts w:asciiTheme="minorHAnsi" w:hAnsiTheme="minorHAnsi" w:eastAsiaTheme="minorEastAsia"/>
              <w:noProof/>
              <w:sz w:val="22"/>
              <w:lang w:eastAsia="pt-BR"/>
            </w:rPr>
          </w:pPr>
          <w:hyperlink w:history="1" w:anchor="_Toc181620614">
            <w:r w:rsidRPr="00367BA9">
              <w:rPr>
                <w:rStyle w:val="Hyperlink"/>
                <w:noProof/>
              </w:rPr>
              <w:t>2.3.1 Trabalhos iniciais - Pavimentação e Sinalização Relatório fotográfico anexo. (Arquivo em Excel).</w:t>
            </w:r>
            <w:r>
              <w:rPr>
                <w:noProof/>
                <w:webHidden/>
              </w:rPr>
              <w:tab/>
            </w:r>
            <w:r>
              <w:rPr>
                <w:noProof/>
                <w:webHidden/>
              </w:rPr>
              <w:fldChar w:fldCharType="begin"/>
            </w:r>
            <w:r>
              <w:rPr>
                <w:noProof/>
                <w:webHidden/>
              </w:rPr>
              <w:instrText xml:space="preserve"> PAGEREF _Toc181620614 \h </w:instrText>
            </w:r>
            <w:r>
              <w:rPr>
                <w:noProof/>
                <w:webHidden/>
              </w:rPr>
            </w:r>
            <w:r>
              <w:rPr>
                <w:noProof/>
                <w:webHidden/>
              </w:rPr>
              <w:fldChar w:fldCharType="separate"/>
            </w:r>
            <w:r>
              <w:rPr>
                <w:noProof/>
                <w:webHidden/>
              </w:rPr>
              <w:t>15</w:t>
            </w:r>
            <w:r>
              <w:rPr>
                <w:noProof/>
                <w:webHidden/>
              </w:rPr>
              <w:fldChar w:fldCharType="end"/>
            </w:r>
          </w:hyperlink>
        </w:p>
        <w:p w:rsidR="003F7900" w:rsidRDefault="003F7900" w14:paraId="3555ED8B" w14:textId="6A4F7B27">
          <w:pPr>
            <w:pStyle w:val="Sumrio3"/>
            <w:tabs>
              <w:tab w:val="right" w:leader="dot" w:pos="8494"/>
            </w:tabs>
            <w:rPr>
              <w:rFonts w:asciiTheme="minorHAnsi" w:hAnsiTheme="minorHAnsi" w:eastAsiaTheme="minorEastAsia"/>
              <w:noProof/>
              <w:sz w:val="22"/>
              <w:lang w:eastAsia="pt-BR"/>
            </w:rPr>
          </w:pPr>
          <w:hyperlink w:history="1" w:anchor="_Toc181620615">
            <w:r w:rsidRPr="00367BA9">
              <w:rPr>
                <w:rStyle w:val="Hyperlink"/>
                <w:noProof/>
              </w:rPr>
              <w:t>2.3.2 Trabalhos iniciais - Sinalização e EPS Relatório fotográfico anexo. (Arquivo em Excel).</w:t>
            </w:r>
            <w:r>
              <w:rPr>
                <w:noProof/>
                <w:webHidden/>
              </w:rPr>
              <w:tab/>
            </w:r>
            <w:r>
              <w:rPr>
                <w:noProof/>
                <w:webHidden/>
              </w:rPr>
              <w:fldChar w:fldCharType="begin"/>
            </w:r>
            <w:r>
              <w:rPr>
                <w:noProof/>
                <w:webHidden/>
              </w:rPr>
              <w:instrText xml:space="preserve"> PAGEREF _Toc181620615 \h </w:instrText>
            </w:r>
            <w:r>
              <w:rPr>
                <w:noProof/>
                <w:webHidden/>
              </w:rPr>
            </w:r>
            <w:r>
              <w:rPr>
                <w:noProof/>
                <w:webHidden/>
              </w:rPr>
              <w:fldChar w:fldCharType="separate"/>
            </w:r>
            <w:r>
              <w:rPr>
                <w:noProof/>
                <w:webHidden/>
              </w:rPr>
              <w:t>15</w:t>
            </w:r>
            <w:r>
              <w:rPr>
                <w:noProof/>
                <w:webHidden/>
              </w:rPr>
              <w:fldChar w:fldCharType="end"/>
            </w:r>
          </w:hyperlink>
        </w:p>
        <w:p w:rsidR="003F7900" w:rsidRDefault="003F7900" w14:paraId="3C86B98D" w14:textId="06CFB7BC">
          <w:pPr>
            <w:pStyle w:val="Sumrio3"/>
            <w:tabs>
              <w:tab w:val="right" w:leader="dot" w:pos="8494"/>
            </w:tabs>
            <w:rPr>
              <w:rFonts w:asciiTheme="minorHAnsi" w:hAnsiTheme="minorHAnsi" w:eastAsiaTheme="minorEastAsia"/>
              <w:noProof/>
              <w:sz w:val="22"/>
              <w:lang w:eastAsia="pt-BR"/>
            </w:rPr>
          </w:pPr>
          <w:hyperlink w:history="1" w:anchor="_Toc181620616">
            <w:r w:rsidRPr="00367BA9">
              <w:rPr>
                <w:rStyle w:val="Hyperlink"/>
                <w:noProof/>
              </w:rPr>
              <w:t>2.3.3 Trabalhos Iniciais – Faixa de Domínio/Drenagem/OAC Relatório fotográfico anexo. (Arquivo em Excel).</w:t>
            </w:r>
            <w:r>
              <w:rPr>
                <w:noProof/>
                <w:webHidden/>
              </w:rPr>
              <w:tab/>
            </w:r>
            <w:r>
              <w:rPr>
                <w:noProof/>
                <w:webHidden/>
              </w:rPr>
              <w:fldChar w:fldCharType="begin"/>
            </w:r>
            <w:r>
              <w:rPr>
                <w:noProof/>
                <w:webHidden/>
              </w:rPr>
              <w:instrText xml:space="preserve"> PAGEREF _Toc181620616 \h </w:instrText>
            </w:r>
            <w:r>
              <w:rPr>
                <w:noProof/>
                <w:webHidden/>
              </w:rPr>
            </w:r>
            <w:r>
              <w:rPr>
                <w:noProof/>
                <w:webHidden/>
              </w:rPr>
              <w:fldChar w:fldCharType="separate"/>
            </w:r>
            <w:r>
              <w:rPr>
                <w:noProof/>
                <w:webHidden/>
              </w:rPr>
              <w:t>15</w:t>
            </w:r>
            <w:r>
              <w:rPr>
                <w:noProof/>
                <w:webHidden/>
              </w:rPr>
              <w:fldChar w:fldCharType="end"/>
            </w:r>
          </w:hyperlink>
        </w:p>
        <w:p w:rsidR="003F7900" w:rsidRDefault="003F7900" w14:paraId="178917B6" w14:textId="789DCF0C">
          <w:pPr>
            <w:pStyle w:val="Sumrio3"/>
            <w:tabs>
              <w:tab w:val="right" w:leader="dot" w:pos="8494"/>
            </w:tabs>
            <w:rPr>
              <w:rFonts w:asciiTheme="minorHAnsi" w:hAnsiTheme="minorHAnsi" w:eastAsiaTheme="minorEastAsia"/>
              <w:noProof/>
              <w:sz w:val="22"/>
              <w:lang w:eastAsia="pt-BR"/>
            </w:rPr>
          </w:pPr>
          <w:hyperlink w:history="1" w:anchor="_Toc181620617">
            <w:r w:rsidRPr="00367BA9">
              <w:rPr>
                <w:rStyle w:val="Hyperlink"/>
                <w:noProof/>
              </w:rPr>
              <w:t>2.3.4 Trabalhos Iniciais – OAE Relatório fotográfico anexo. (Arquivo em Excel).</w:t>
            </w:r>
            <w:r>
              <w:rPr>
                <w:noProof/>
                <w:webHidden/>
              </w:rPr>
              <w:tab/>
            </w:r>
            <w:r>
              <w:rPr>
                <w:noProof/>
                <w:webHidden/>
              </w:rPr>
              <w:fldChar w:fldCharType="begin"/>
            </w:r>
            <w:r>
              <w:rPr>
                <w:noProof/>
                <w:webHidden/>
              </w:rPr>
              <w:instrText xml:space="preserve"> PAGEREF _Toc181620617 \h </w:instrText>
            </w:r>
            <w:r>
              <w:rPr>
                <w:noProof/>
                <w:webHidden/>
              </w:rPr>
            </w:r>
            <w:r>
              <w:rPr>
                <w:noProof/>
                <w:webHidden/>
              </w:rPr>
              <w:fldChar w:fldCharType="separate"/>
            </w:r>
            <w:r>
              <w:rPr>
                <w:noProof/>
                <w:webHidden/>
              </w:rPr>
              <w:t>15</w:t>
            </w:r>
            <w:r>
              <w:rPr>
                <w:noProof/>
                <w:webHidden/>
              </w:rPr>
              <w:fldChar w:fldCharType="end"/>
            </w:r>
          </w:hyperlink>
        </w:p>
        <w:p w:rsidR="003F7900" w:rsidRDefault="003F7900" w14:paraId="015F7185" w14:textId="2AED996A">
          <w:pPr>
            <w:pStyle w:val="Sumrio1"/>
            <w:tabs>
              <w:tab w:val="right" w:leader="dot" w:pos="8494"/>
            </w:tabs>
            <w:rPr>
              <w:rFonts w:asciiTheme="minorHAnsi" w:hAnsiTheme="minorHAnsi" w:eastAsiaTheme="minorEastAsia"/>
              <w:noProof/>
              <w:sz w:val="22"/>
              <w:lang w:eastAsia="pt-BR"/>
            </w:rPr>
          </w:pPr>
          <w:hyperlink w:history="1" w:anchor="_Toc181620618">
            <w:r w:rsidRPr="00367BA9">
              <w:rPr>
                <w:rStyle w:val="Hyperlink"/>
                <w:noProof/>
              </w:rPr>
              <w:t>3. INFORMATIVO DOS CANAIS DE COMUNICAÇÃO</w:t>
            </w:r>
            <w:r>
              <w:rPr>
                <w:noProof/>
                <w:webHidden/>
              </w:rPr>
              <w:tab/>
            </w:r>
            <w:r>
              <w:rPr>
                <w:noProof/>
                <w:webHidden/>
              </w:rPr>
              <w:fldChar w:fldCharType="begin"/>
            </w:r>
            <w:r>
              <w:rPr>
                <w:noProof/>
                <w:webHidden/>
              </w:rPr>
              <w:instrText xml:space="preserve"> PAGEREF _Toc181620618 \h </w:instrText>
            </w:r>
            <w:r>
              <w:rPr>
                <w:noProof/>
                <w:webHidden/>
              </w:rPr>
            </w:r>
            <w:r>
              <w:rPr>
                <w:noProof/>
                <w:webHidden/>
              </w:rPr>
              <w:fldChar w:fldCharType="separate"/>
            </w:r>
            <w:r>
              <w:rPr>
                <w:noProof/>
                <w:webHidden/>
              </w:rPr>
              <w:t>15</w:t>
            </w:r>
            <w:r>
              <w:rPr>
                <w:noProof/>
                <w:webHidden/>
              </w:rPr>
              <w:fldChar w:fldCharType="end"/>
            </w:r>
          </w:hyperlink>
        </w:p>
        <w:p w:rsidR="003F7900" w:rsidRDefault="003F7900" w14:paraId="4592AAF9" w14:textId="781EB32C">
          <w:pPr>
            <w:pStyle w:val="Sumrio1"/>
            <w:tabs>
              <w:tab w:val="right" w:leader="dot" w:pos="8494"/>
            </w:tabs>
            <w:rPr>
              <w:rFonts w:asciiTheme="minorHAnsi" w:hAnsiTheme="minorHAnsi" w:eastAsiaTheme="minorEastAsia"/>
              <w:noProof/>
              <w:sz w:val="22"/>
              <w:lang w:eastAsia="pt-BR"/>
            </w:rPr>
          </w:pPr>
          <w:hyperlink w:history="1" w:anchor="_Toc181620619">
            <w:r w:rsidRPr="00367BA9">
              <w:rPr>
                <w:rStyle w:val="Hyperlink"/>
                <w:noProof/>
              </w:rPr>
              <w:t>4. CONSIDERAÇÕES FINAIS</w:t>
            </w:r>
            <w:r>
              <w:rPr>
                <w:noProof/>
                <w:webHidden/>
              </w:rPr>
              <w:tab/>
            </w:r>
            <w:r>
              <w:rPr>
                <w:noProof/>
                <w:webHidden/>
              </w:rPr>
              <w:fldChar w:fldCharType="begin"/>
            </w:r>
            <w:r>
              <w:rPr>
                <w:noProof/>
                <w:webHidden/>
              </w:rPr>
              <w:instrText xml:space="preserve"> PAGEREF _Toc181620619 \h </w:instrText>
            </w:r>
            <w:r>
              <w:rPr>
                <w:noProof/>
                <w:webHidden/>
              </w:rPr>
            </w:r>
            <w:r>
              <w:rPr>
                <w:noProof/>
                <w:webHidden/>
              </w:rPr>
              <w:fldChar w:fldCharType="separate"/>
            </w:r>
            <w:r>
              <w:rPr>
                <w:noProof/>
                <w:webHidden/>
              </w:rPr>
              <w:t>25</w:t>
            </w:r>
            <w:r>
              <w:rPr>
                <w:noProof/>
                <w:webHidden/>
              </w:rPr>
              <w:fldChar w:fldCharType="end"/>
            </w:r>
          </w:hyperlink>
        </w:p>
        <w:p w:rsidR="003F7900" w:rsidRDefault="003F7900" w14:paraId="26B5DA04" w14:textId="0586AC55">
          <w:pPr>
            <w:pStyle w:val="Sumrio1"/>
            <w:tabs>
              <w:tab w:val="right" w:leader="dot" w:pos="8494"/>
            </w:tabs>
            <w:rPr>
              <w:rFonts w:asciiTheme="minorHAnsi" w:hAnsiTheme="minorHAnsi" w:eastAsiaTheme="minorEastAsia"/>
              <w:noProof/>
              <w:sz w:val="22"/>
              <w:lang w:eastAsia="pt-BR"/>
            </w:rPr>
          </w:pPr>
          <w:hyperlink w:history="1" w:anchor="_Toc181620620">
            <w:r w:rsidRPr="00367BA9">
              <w:rPr>
                <w:rStyle w:val="Hyperlink"/>
                <w:noProof/>
              </w:rPr>
              <w:t>5. TERMO DE ENCERRAMENTO</w:t>
            </w:r>
            <w:r>
              <w:rPr>
                <w:noProof/>
                <w:webHidden/>
              </w:rPr>
              <w:tab/>
            </w:r>
            <w:r>
              <w:rPr>
                <w:noProof/>
                <w:webHidden/>
              </w:rPr>
              <w:fldChar w:fldCharType="begin"/>
            </w:r>
            <w:r>
              <w:rPr>
                <w:noProof/>
                <w:webHidden/>
              </w:rPr>
              <w:instrText xml:space="preserve"> PAGEREF _Toc181620620 \h </w:instrText>
            </w:r>
            <w:r>
              <w:rPr>
                <w:noProof/>
                <w:webHidden/>
              </w:rPr>
            </w:r>
            <w:r>
              <w:rPr>
                <w:noProof/>
                <w:webHidden/>
              </w:rPr>
              <w:fldChar w:fldCharType="separate"/>
            </w:r>
            <w:r>
              <w:rPr>
                <w:noProof/>
                <w:webHidden/>
              </w:rPr>
              <w:t>26</w:t>
            </w:r>
            <w:r>
              <w:rPr>
                <w:noProof/>
                <w:webHidden/>
              </w:rPr>
              <w:fldChar w:fldCharType="end"/>
            </w:r>
          </w:hyperlink>
        </w:p>
        <w:p w:rsidR="00034523" w:rsidRDefault="00034523" w14:paraId="700F3C9C" w14:textId="2DEDEF6F">
          <w:r>
            <w:rPr>
              <w:b/>
              <w:bCs/>
            </w:rPr>
            <w:fldChar w:fldCharType="end"/>
          </w:r>
        </w:p>
      </w:sdtContent>
    </w:sdt>
    <w:p w:rsidR="00C40703" w:rsidP="00C40703" w:rsidRDefault="00C40703" w14:paraId="7EDA8346" w14:textId="77777777"/>
    <w:p w:rsidR="00C40703" w:rsidP="00C40703" w:rsidRDefault="00C40703" w14:paraId="331DAA27" w14:textId="77777777"/>
    <w:p w:rsidR="00C40703" w:rsidP="004C21C9" w:rsidRDefault="000B6796" w14:paraId="2FBEF81A" w14:textId="275C190E">
      <w:pPr>
        <w:pStyle w:val="Ttulo1"/>
      </w:pPr>
      <w:bookmarkStart w:name="_Toc181620603" w:id="0"/>
      <w:r>
        <w:t>1. INFORMAÇÕES DA CONCESSÃO</w:t>
      </w:r>
      <w:bookmarkEnd w:id="0"/>
    </w:p>
    <w:p w:rsidR="00774F91" w:rsidP="00774F91" w:rsidRDefault="00774F91" w14:paraId="7E323007" w14:textId="77777777"/>
    <w:p w:rsidR="00774F91" w:rsidP="00774F91" w:rsidRDefault="00774F91" w14:paraId="3A937F26" w14:textId="6185652F" w14:noSpellErr="1">
      <w:r w:rsidR="00774F91">
        <w:rPr/>
        <w:t>A EPR VIA MINEIRA</w:t>
      </w:r>
      <w:r w:rsidR="008E7C33">
        <w:rPr/>
        <w:t xml:space="preserve"> é a</w:t>
      </w:r>
      <w:r w:rsidR="00774F91">
        <w:rPr/>
        <w:t xml:space="preserve"> concessionária do Contrato de Concessão nº 04/2023, originado do Edital de Concessão nº 04/2023,</w:t>
      </w:r>
      <w:r w:rsidR="008E7C33">
        <w:rPr/>
        <w:t xml:space="preserve"> que</w:t>
      </w:r>
      <w:r w:rsidR="00774F91">
        <w:rPr/>
        <w:t xml:space="preserve"> tem por objeto a exploração da infraestrutura e da prestação do serviço público de recuperação, manutenção, conservação, ampliação de capacidade e implantação de melhorias no sistema rodoviário, bem como implantar os sistemas de operação, de arrecadação de pedágio e de monitoração do sistema rodoviário, no prazo e nas condições estabelecidas no Contrato e </w:t>
      </w:r>
      <w:r w:rsidR="00A1266A">
        <w:rPr/>
        <w:t>n</w:t>
      </w:r>
      <w:r w:rsidR="00774F91">
        <w:rPr/>
        <w:t>os Parâmetros de Desempenho e espe</w:t>
      </w:r>
      <w:r w:rsidR="00774F91">
        <w:rPr/>
        <w:t>cificações mínimas estabelecidas no Programa de Exploração Rodovia</w:t>
      </w:r>
      <w:r w:rsidR="008E7C33">
        <w:rPr/>
        <w:t xml:space="preserve"> (</w:t>
      </w:r>
      <w:r w:rsidR="00774F91">
        <w:rPr/>
        <w:t>PER</w:t>
      </w:r>
      <w:r w:rsidR="008E7C33">
        <w:rPr/>
        <w:t>)</w:t>
      </w:r>
      <w:r w:rsidR="00774F91">
        <w:rPr/>
        <w:t>.</w:t>
      </w:r>
      <w:r w:rsidR="00346B75">
        <w:rPr/>
        <w:t xml:space="preserve"> </w:t>
      </w:r>
      <w:r w:rsidR="00346B75">
        <w:rPr/>
        <w:t>No</w:t>
      </w:r>
      <w:r w:rsidR="00323708">
        <w:rPr/>
        <w:t xml:space="preserve"> </w:t>
      </w:r>
      <w:r>
        <w:fldChar w:fldCharType="begin"/>
      </w:r>
      <w:r>
        <w:instrText xml:space="preserve"> REF _Ref176338071 \h </w:instrText>
      </w:r>
      <w:r>
        <w:fldChar w:fldCharType="separate"/>
      </w:r>
      <w:r w:rsidR="00323708">
        <w:rPr/>
        <w:t xml:space="preserve">Quadro </w:t>
      </w:r>
      <w:r w:rsidRPr="0D952BA0" w:rsidR="00323708">
        <w:rPr>
          <w:noProof/>
        </w:rPr>
        <w:t>1</w:t>
      </w:r>
      <w:r>
        <w:fldChar w:fldCharType="end"/>
      </w:r>
      <w:r w:rsidR="00346B75">
        <w:rPr/>
        <w:t xml:space="preserve"> é apresentado um resumo dos dados do Contrato de Concessão.</w:t>
      </w:r>
    </w:p>
    <w:p w:rsidR="00346B75" w:rsidP="00774F91" w:rsidRDefault="00346B75" w14:paraId="11A49AB6" w14:textId="77777777" w14:noSpellErr="1"/>
    <w:p w:rsidR="00323708" w:rsidP="00323708" w:rsidRDefault="00323708" w14:paraId="59A8756F" w14:textId="4402418B">
      <w:pPr>
        <w:pStyle w:val="Legenda"/>
        <w:keepNext/>
      </w:pPr>
      <w:bookmarkStart w:name="_Ref176338071" w:id="1"/>
      <w:r>
        <w:t xml:space="preserve">Quadro </w:t>
      </w:r>
      <w:r>
        <w:fldChar w:fldCharType="begin"/>
      </w:r>
      <w:r>
        <w:instrText> SEQ Quadro \* ARABIC </w:instrText>
      </w:r>
      <w:r>
        <w:fldChar w:fldCharType="separate"/>
      </w:r>
      <w:r w:rsidR="003D485B">
        <w:rPr>
          <w:noProof/>
        </w:rPr>
        <w:t>1</w:t>
      </w:r>
      <w:r>
        <w:fldChar w:fldCharType="end"/>
      </w:r>
      <w:bookmarkEnd w:id="1"/>
      <w:r>
        <w:t xml:space="preserve">: </w:t>
      </w:r>
      <w:r w:rsidRPr="00E77E42">
        <w:t>resumo das informações contratuais da concessão da EPR Via Mineira.</w:t>
      </w:r>
      <w:r>
        <w:br/>
      </w:r>
    </w:p>
    <w:tbl>
      <w:tblPr>
        <w:tblW w:w="850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977"/>
        <w:gridCol w:w="5528"/>
      </w:tblGrid>
      <w:tr w:rsidRPr="004C21C9" w:rsidR="00346B75" w:rsidTr="00A1266A" w14:paraId="52B54BAB" w14:textId="77777777">
        <w:trPr>
          <w:trHeight w:val="363"/>
        </w:trPr>
        <w:tc>
          <w:tcPr>
            <w:tcW w:w="2977" w:type="dxa"/>
            <w:vAlign w:val="center"/>
          </w:tcPr>
          <w:p w:rsidRPr="004C21C9" w:rsidR="00346B75" w:rsidP="005678FD" w:rsidRDefault="00346B75" w14:paraId="3AAC7EB5" w14:textId="77777777">
            <w:pPr>
              <w:pStyle w:val="Default"/>
              <w:rPr>
                <w:rFonts w:ascii="Arial" w:hAnsi="Arial" w:cs="Arial"/>
                <w:sz w:val="20"/>
                <w:szCs w:val="20"/>
              </w:rPr>
            </w:pPr>
            <w:r w:rsidRPr="004C21C9">
              <w:rPr>
                <w:rFonts w:ascii="Arial" w:hAnsi="Arial" w:cs="Arial"/>
                <w:sz w:val="20"/>
                <w:szCs w:val="20"/>
              </w:rPr>
              <w:t xml:space="preserve">Concessionária </w:t>
            </w:r>
          </w:p>
        </w:tc>
        <w:tc>
          <w:tcPr>
            <w:tcW w:w="5528" w:type="dxa"/>
            <w:vAlign w:val="center"/>
          </w:tcPr>
          <w:p w:rsidRPr="004C21C9" w:rsidR="00346B75" w:rsidP="005678FD" w:rsidRDefault="00346B75" w14:paraId="0685B675" w14:textId="77777777">
            <w:pPr>
              <w:pStyle w:val="Default"/>
              <w:rPr>
                <w:rFonts w:ascii="Arial" w:hAnsi="Arial" w:cs="Arial"/>
                <w:sz w:val="20"/>
                <w:szCs w:val="20"/>
              </w:rPr>
            </w:pPr>
            <w:r w:rsidRPr="004C21C9">
              <w:rPr>
                <w:rFonts w:ascii="Arial" w:hAnsi="Arial" w:cs="Arial"/>
                <w:sz w:val="20"/>
                <w:szCs w:val="20"/>
              </w:rPr>
              <w:t>EPR VIA MINEIRA S/A</w:t>
            </w:r>
          </w:p>
        </w:tc>
      </w:tr>
      <w:tr w:rsidRPr="004C21C9" w:rsidR="00346B75" w:rsidTr="00A1266A" w14:paraId="19F53EC7" w14:textId="77777777">
        <w:trPr>
          <w:trHeight w:val="441"/>
        </w:trPr>
        <w:tc>
          <w:tcPr>
            <w:tcW w:w="2977" w:type="dxa"/>
            <w:vAlign w:val="center"/>
          </w:tcPr>
          <w:p w:rsidRPr="004C21C9" w:rsidR="00346B75" w:rsidP="005678FD" w:rsidRDefault="00346B75" w14:paraId="1024BC8F" w14:textId="77777777">
            <w:pPr>
              <w:pStyle w:val="Default"/>
              <w:rPr>
                <w:rFonts w:ascii="Arial" w:hAnsi="Arial" w:cs="Arial"/>
                <w:sz w:val="20"/>
                <w:szCs w:val="20"/>
              </w:rPr>
            </w:pPr>
            <w:r w:rsidRPr="004C21C9">
              <w:rPr>
                <w:rFonts w:ascii="Arial" w:hAnsi="Arial" w:cs="Arial"/>
                <w:sz w:val="20"/>
                <w:szCs w:val="20"/>
              </w:rPr>
              <w:t xml:space="preserve">Contrato nº </w:t>
            </w:r>
          </w:p>
        </w:tc>
        <w:tc>
          <w:tcPr>
            <w:tcW w:w="5528" w:type="dxa"/>
            <w:vAlign w:val="center"/>
          </w:tcPr>
          <w:p w:rsidRPr="004C21C9" w:rsidR="00346B75" w:rsidP="005678FD" w:rsidRDefault="00346B75" w14:paraId="6C6280D4" w14:textId="77777777">
            <w:pPr>
              <w:pStyle w:val="Default"/>
              <w:rPr>
                <w:rFonts w:ascii="Arial" w:hAnsi="Arial" w:cs="Arial"/>
                <w:sz w:val="20"/>
                <w:szCs w:val="20"/>
              </w:rPr>
            </w:pPr>
            <w:r w:rsidRPr="004C21C9">
              <w:rPr>
                <w:rFonts w:ascii="Arial" w:hAnsi="Arial" w:cs="Arial"/>
                <w:sz w:val="20"/>
                <w:szCs w:val="20"/>
              </w:rPr>
              <w:t xml:space="preserve">004/2023 </w:t>
            </w:r>
          </w:p>
        </w:tc>
      </w:tr>
      <w:tr w:rsidRPr="004C21C9" w:rsidR="00346B75" w:rsidTr="00A1266A" w14:paraId="75D6CE25" w14:textId="77777777">
        <w:trPr>
          <w:trHeight w:val="1718"/>
        </w:trPr>
        <w:tc>
          <w:tcPr>
            <w:tcW w:w="2977" w:type="dxa"/>
            <w:vAlign w:val="center"/>
          </w:tcPr>
          <w:p w:rsidRPr="004C21C9" w:rsidR="00346B75" w:rsidP="005678FD" w:rsidRDefault="00346B75" w14:paraId="70761236" w14:textId="77777777">
            <w:pPr>
              <w:pStyle w:val="Default"/>
              <w:rPr>
                <w:rFonts w:ascii="Arial" w:hAnsi="Arial" w:cs="Arial"/>
                <w:sz w:val="20"/>
                <w:szCs w:val="20"/>
              </w:rPr>
            </w:pPr>
            <w:r w:rsidRPr="004C21C9">
              <w:rPr>
                <w:rFonts w:ascii="Arial" w:hAnsi="Arial" w:cs="Arial"/>
                <w:sz w:val="20"/>
                <w:szCs w:val="20"/>
              </w:rPr>
              <w:t xml:space="preserve">Escopo do Contrato </w:t>
            </w:r>
          </w:p>
        </w:tc>
        <w:tc>
          <w:tcPr>
            <w:tcW w:w="5528" w:type="dxa"/>
            <w:vAlign w:val="center"/>
          </w:tcPr>
          <w:p w:rsidRPr="004C21C9" w:rsidR="00346B75" w:rsidP="004C21C9" w:rsidRDefault="00346B75" w14:paraId="7CA58B1D" w14:textId="77777777">
            <w:pPr>
              <w:pStyle w:val="Default"/>
              <w:jc w:val="both"/>
              <w:rPr>
                <w:rFonts w:ascii="Arial" w:hAnsi="Arial" w:cs="Arial"/>
                <w:sz w:val="20"/>
                <w:szCs w:val="20"/>
              </w:rPr>
            </w:pPr>
            <w:r w:rsidRPr="004C21C9">
              <w:rPr>
                <w:rFonts w:ascii="Arial" w:hAnsi="Arial" w:cs="Arial"/>
                <w:sz w:val="20"/>
                <w:szCs w:val="20"/>
              </w:rPr>
              <w:t>O objeto do Contrato é a Concessão para exploração da infraestrutura e da prestação do serviço público de recuperação, operação, manutenção, monitoração, conservação, implantação de melhorias, ampliação de capacidade e manutenção do nível de serviço do Sistema Rodoviário, no prazo e nas condições previstas no Contrato e no PER, segundo o Escopo, os Parâmetros de Desempenho e os Parâmetros Técnicos estabelecidos.</w:t>
            </w:r>
          </w:p>
        </w:tc>
      </w:tr>
      <w:tr w:rsidRPr="004C21C9" w:rsidR="00346B75" w:rsidTr="00A1266A" w14:paraId="70D34A19" w14:textId="77777777">
        <w:trPr>
          <w:trHeight w:val="268"/>
        </w:trPr>
        <w:tc>
          <w:tcPr>
            <w:tcW w:w="2977" w:type="dxa"/>
            <w:vAlign w:val="center"/>
          </w:tcPr>
          <w:p w:rsidRPr="004C21C9" w:rsidR="00346B75" w:rsidP="005678FD" w:rsidRDefault="00346B75" w14:paraId="4CAF4FF6" w14:textId="77777777">
            <w:pPr>
              <w:pStyle w:val="Default"/>
              <w:rPr>
                <w:rFonts w:ascii="Arial" w:hAnsi="Arial" w:cs="Arial"/>
                <w:sz w:val="20"/>
                <w:szCs w:val="20"/>
              </w:rPr>
            </w:pPr>
            <w:r w:rsidRPr="004C21C9">
              <w:rPr>
                <w:rFonts w:ascii="Arial" w:hAnsi="Arial" w:cs="Arial"/>
                <w:sz w:val="20"/>
                <w:szCs w:val="20"/>
              </w:rPr>
              <w:t xml:space="preserve">Assinatura do contrato </w:t>
            </w:r>
          </w:p>
        </w:tc>
        <w:tc>
          <w:tcPr>
            <w:tcW w:w="5528" w:type="dxa"/>
            <w:vAlign w:val="center"/>
          </w:tcPr>
          <w:p w:rsidRPr="004C21C9" w:rsidR="00346B75" w:rsidP="005678FD" w:rsidRDefault="00346B75" w14:paraId="7C9B6735" w14:textId="77777777">
            <w:pPr>
              <w:pStyle w:val="Default"/>
              <w:rPr>
                <w:rFonts w:ascii="Arial" w:hAnsi="Arial" w:cs="Arial"/>
                <w:sz w:val="20"/>
                <w:szCs w:val="20"/>
              </w:rPr>
            </w:pPr>
            <w:r w:rsidRPr="004C21C9">
              <w:rPr>
                <w:rFonts w:ascii="Arial" w:hAnsi="Arial" w:cs="Arial"/>
                <w:sz w:val="20"/>
                <w:szCs w:val="20"/>
              </w:rPr>
              <w:t xml:space="preserve">05/07/2024 </w:t>
            </w:r>
          </w:p>
        </w:tc>
      </w:tr>
      <w:tr w:rsidRPr="004C21C9" w:rsidR="00346B75" w:rsidTr="00A1266A" w14:paraId="0F7F63F0" w14:textId="77777777">
        <w:trPr>
          <w:trHeight w:val="130"/>
        </w:trPr>
        <w:tc>
          <w:tcPr>
            <w:tcW w:w="2977" w:type="dxa"/>
            <w:vAlign w:val="center"/>
          </w:tcPr>
          <w:p w:rsidRPr="004C21C9" w:rsidR="00346B75" w:rsidP="005678FD" w:rsidRDefault="00346B75" w14:paraId="74CE8602" w14:textId="77777777">
            <w:pPr>
              <w:pStyle w:val="Default"/>
              <w:rPr>
                <w:rFonts w:ascii="Arial" w:hAnsi="Arial" w:cs="Arial"/>
                <w:sz w:val="20"/>
                <w:szCs w:val="20"/>
              </w:rPr>
            </w:pPr>
            <w:r w:rsidRPr="004C21C9">
              <w:rPr>
                <w:rFonts w:ascii="Arial" w:hAnsi="Arial" w:cs="Arial"/>
                <w:sz w:val="20"/>
                <w:szCs w:val="20"/>
              </w:rPr>
              <w:t xml:space="preserve">Início da concessão </w:t>
            </w:r>
          </w:p>
        </w:tc>
        <w:tc>
          <w:tcPr>
            <w:tcW w:w="5528" w:type="dxa"/>
            <w:vAlign w:val="center"/>
          </w:tcPr>
          <w:p w:rsidRPr="004C21C9" w:rsidR="00346B75" w:rsidP="005678FD" w:rsidRDefault="00346B75" w14:paraId="31F7EE58" w14:textId="77777777">
            <w:pPr>
              <w:pStyle w:val="Default"/>
              <w:rPr>
                <w:rFonts w:ascii="Arial" w:hAnsi="Arial" w:cs="Arial"/>
                <w:sz w:val="20"/>
                <w:szCs w:val="20"/>
              </w:rPr>
            </w:pPr>
            <w:r w:rsidRPr="004C21C9">
              <w:rPr>
                <w:rFonts w:ascii="Arial" w:hAnsi="Arial" w:cs="Arial"/>
                <w:sz w:val="20"/>
                <w:szCs w:val="20"/>
              </w:rPr>
              <w:t xml:space="preserve">06/08/2024 </w:t>
            </w:r>
          </w:p>
        </w:tc>
      </w:tr>
      <w:tr w:rsidRPr="004C21C9" w:rsidR="00346B75" w:rsidTr="00A1266A" w14:paraId="003CE738" w14:textId="77777777">
        <w:trPr>
          <w:trHeight w:val="318"/>
        </w:trPr>
        <w:tc>
          <w:tcPr>
            <w:tcW w:w="2977" w:type="dxa"/>
            <w:vAlign w:val="center"/>
          </w:tcPr>
          <w:p w:rsidRPr="004C21C9" w:rsidR="00346B75" w:rsidP="005678FD" w:rsidRDefault="00346B75" w14:paraId="2529A9FB" w14:textId="77777777">
            <w:pPr>
              <w:pStyle w:val="Default"/>
              <w:rPr>
                <w:rFonts w:ascii="Arial" w:hAnsi="Arial" w:cs="Arial"/>
                <w:sz w:val="20"/>
                <w:szCs w:val="20"/>
              </w:rPr>
            </w:pPr>
            <w:r w:rsidRPr="004C21C9">
              <w:rPr>
                <w:rFonts w:ascii="Arial" w:hAnsi="Arial" w:cs="Arial"/>
                <w:sz w:val="20"/>
                <w:szCs w:val="20"/>
              </w:rPr>
              <w:t xml:space="preserve">Início da Cobrança de Pedágio </w:t>
            </w:r>
          </w:p>
        </w:tc>
        <w:tc>
          <w:tcPr>
            <w:tcW w:w="5528" w:type="dxa"/>
            <w:vAlign w:val="center"/>
          </w:tcPr>
          <w:p w:rsidRPr="004C21C9" w:rsidR="00346B75" w:rsidP="005678FD" w:rsidRDefault="00346B75" w14:paraId="4A6ADA13" w14:textId="77777777">
            <w:pPr>
              <w:pStyle w:val="Default"/>
              <w:rPr>
                <w:rFonts w:ascii="Arial" w:hAnsi="Arial" w:cs="Arial"/>
                <w:sz w:val="20"/>
                <w:szCs w:val="20"/>
              </w:rPr>
            </w:pPr>
            <w:r w:rsidRPr="004C21C9">
              <w:rPr>
                <w:rFonts w:ascii="Arial" w:hAnsi="Arial" w:cs="Arial"/>
                <w:sz w:val="20"/>
                <w:szCs w:val="20"/>
              </w:rPr>
              <w:t>06/08/2024</w:t>
            </w:r>
          </w:p>
        </w:tc>
      </w:tr>
      <w:tr w:rsidRPr="004C21C9" w:rsidR="00346B75" w:rsidTr="00A1266A" w14:paraId="47828863" w14:textId="77777777">
        <w:trPr>
          <w:trHeight w:val="138"/>
        </w:trPr>
        <w:tc>
          <w:tcPr>
            <w:tcW w:w="2977" w:type="dxa"/>
            <w:vAlign w:val="center"/>
          </w:tcPr>
          <w:p w:rsidRPr="004C21C9" w:rsidR="00346B75" w:rsidP="005678FD" w:rsidRDefault="00346B75" w14:paraId="3B7EFA6E" w14:textId="77777777">
            <w:pPr>
              <w:pStyle w:val="Default"/>
              <w:rPr>
                <w:rFonts w:ascii="Arial" w:hAnsi="Arial" w:cs="Arial"/>
                <w:sz w:val="20"/>
                <w:szCs w:val="20"/>
              </w:rPr>
            </w:pPr>
            <w:r w:rsidRPr="004C21C9">
              <w:rPr>
                <w:rFonts w:ascii="Arial" w:hAnsi="Arial" w:cs="Arial"/>
                <w:sz w:val="20"/>
                <w:szCs w:val="20"/>
              </w:rPr>
              <w:t xml:space="preserve">Rodovia </w:t>
            </w:r>
          </w:p>
        </w:tc>
        <w:tc>
          <w:tcPr>
            <w:tcW w:w="5528" w:type="dxa"/>
            <w:vAlign w:val="center"/>
          </w:tcPr>
          <w:p w:rsidRPr="004C21C9" w:rsidR="00346B75" w:rsidP="005678FD" w:rsidRDefault="00346B75" w14:paraId="115A1273" w14:textId="77777777">
            <w:pPr>
              <w:pStyle w:val="Default"/>
              <w:rPr>
                <w:rFonts w:ascii="Arial" w:hAnsi="Arial" w:cs="Arial"/>
                <w:sz w:val="20"/>
                <w:szCs w:val="20"/>
              </w:rPr>
            </w:pPr>
            <w:r w:rsidRPr="004C21C9">
              <w:rPr>
                <w:rFonts w:ascii="Arial" w:hAnsi="Arial" w:cs="Arial"/>
                <w:sz w:val="20"/>
                <w:szCs w:val="20"/>
              </w:rPr>
              <w:t>Rodovia BR-040/MG.</w:t>
            </w:r>
          </w:p>
        </w:tc>
      </w:tr>
      <w:tr w:rsidRPr="004C21C9" w:rsidR="00346B75" w:rsidTr="00A1266A" w14:paraId="413EAAE7" w14:textId="77777777">
        <w:trPr>
          <w:trHeight w:val="184"/>
        </w:trPr>
        <w:tc>
          <w:tcPr>
            <w:tcW w:w="2977" w:type="dxa"/>
            <w:vAlign w:val="center"/>
          </w:tcPr>
          <w:p w:rsidRPr="004C21C9" w:rsidR="00346B75" w:rsidP="005678FD" w:rsidRDefault="00346B75" w14:paraId="75B72A29" w14:textId="77777777">
            <w:pPr>
              <w:pStyle w:val="Default"/>
              <w:rPr>
                <w:rFonts w:ascii="Arial" w:hAnsi="Arial" w:cs="Arial"/>
                <w:sz w:val="20"/>
                <w:szCs w:val="20"/>
              </w:rPr>
            </w:pPr>
            <w:r w:rsidRPr="004C21C9">
              <w:rPr>
                <w:rFonts w:ascii="Arial" w:hAnsi="Arial" w:cs="Arial"/>
                <w:sz w:val="20"/>
                <w:szCs w:val="20"/>
              </w:rPr>
              <w:t xml:space="preserve">Extensão </w:t>
            </w:r>
          </w:p>
        </w:tc>
        <w:tc>
          <w:tcPr>
            <w:tcW w:w="5528" w:type="dxa"/>
            <w:vAlign w:val="center"/>
          </w:tcPr>
          <w:p w:rsidRPr="004C21C9" w:rsidR="00346B75" w:rsidP="005678FD" w:rsidRDefault="00346B75" w14:paraId="0ED94BD4" w14:textId="77777777">
            <w:pPr>
              <w:pStyle w:val="Default"/>
              <w:rPr>
                <w:rFonts w:ascii="Arial" w:hAnsi="Arial" w:cs="Arial"/>
                <w:sz w:val="20"/>
                <w:szCs w:val="20"/>
              </w:rPr>
            </w:pPr>
            <w:r w:rsidRPr="004C21C9">
              <w:rPr>
                <w:rFonts w:ascii="Arial" w:hAnsi="Arial" w:cs="Arial"/>
                <w:sz w:val="20"/>
                <w:szCs w:val="20"/>
              </w:rPr>
              <w:t>232,100 km</w:t>
            </w:r>
          </w:p>
        </w:tc>
      </w:tr>
      <w:tr w:rsidRPr="004C21C9" w:rsidR="00346B75" w:rsidTr="00A1266A" w14:paraId="16869F00" w14:textId="77777777">
        <w:trPr>
          <w:trHeight w:val="230"/>
        </w:trPr>
        <w:tc>
          <w:tcPr>
            <w:tcW w:w="2977" w:type="dxa"/>
            <w:vAlign w:val="center"/>
          </w:tcPr>
          <w:p w:rsidRPr="004C21C9" w:rsidR="00346B75" w:rsidP="005678FD" w:rsidRDefault="00346B75" w14:paraId="1C2F442D" w14:textId="77777777">
            <w:pPr>
              <w:pStyle w:val="Default"/>
              <w:rPr>
                <w:rFonts w:ascii="Arial" w:hAnsi="Arial" w:cs="Arial"/>
                <w:sz w:val="20"/>
                <w:szCs w:val="20"/>
              </w:rPr>
            </w:pPr>
            <w:r w:rsidRPr="004C21C9">
              <w:rPr>
                <w:rFonts w:ascii="Arial" w:hAnsi="Arial" w:cs="Arial"/>
                <w:sz w:val="20"/>
                <w:szCs w:val="20"/>
              </w:rPr>
              <w:t xml:space="preserve">Prazo </w:t>
            </w:r>
          </w:p>
        </w:tc>
        <w:tc>
          <w:tcPr>
            <w:tcW w:w="5528" w:type="dxa"/>
            <w:vAlign w:val="center"/>
          </w:tcPr>
          <w:p w:rsidRPr="004C21C9" w:rsidR="00346B75" w:rsidP="005678FD" w:rsidRDefault="00346B75" w14:paraId="5C57272C" w14:textId="77777777">
            <w:pPr>
              <w:pStyle w:val="Default"/>
              <w:rPr>
                <w:rFonts w:ascii="Arial" w:hAnsi="Arial" w:cs="Arial"/>
                <w:sz w:val="20"/>
                <w:szCs w:val="20"/>
              </w:rPr>
            </w:pPr>
            <w:r w:rsidRPr="004C21C9">
              <w:rPr>
                <w:rFonts w:ascii="Arial" w:hAnsi="Arial" w:cs="Arial"/>
                <w:sz w:val="20"/>
                <w:szCs w:val="20"/>
              </w:rPr>
              <w:t xml:space="preserve">30 anos </w:t>
            </w:r>
          </w:p>
        </w:tc>
      </w:tr>
    </w:tbl>
    <w:p w:rsidR="00346B75" w:rsidP="00774F91" w:rsidRDefault="00346B75" w14:paraId="2D193254" w14:textId="77777777"/>
    <w:p w:rsidR="00774F91" w:rsidP="00774F91" w:rsidRDefault="00774F91" w14:paraId="52021911" w14:textId="4C51B142">
      <w:r>
        <w:t>O Programa de Exploração da Rodovia (PER) específica todas as condições para execução do contrato, caracterizando todos os serviços e obras previstos para realização pela CONCESSIONÁRIA ao longo do prazo da concessão, bem como diretrizes técnicas, normas e, principalmente, os parâmetros de desempenho e cronogramas de execução que devem ser observados para todas as obras e serviços previstos.</w:t>
      </w:r>
      <w:r w:rsidR="00E56B03">
        <w:t xml:space="preserve"> </w:t>
      </w:r>
      <w:r>
        <w:t xml:space="preserve">O Contrato de Concessão foi assinado em JULHO/2024 e a operação se iniciou em 06/08/2024, tendo como uma das obrigações contratuais a fase de Trabalhos Iniciais, que é o conjunto de obras e </w:t>
      </w:r>
      <w:r>
        <w:t>intervenções no trecho concedido visando proporcionar trafegabilidade com parâmetros técnicos e de segurança mínimos aos usuários da rodovia no trecho sob concessão.</w:t>
      </w:r>
      <w:r w:rsidR="0045266F">
        <w:t xml:space="preserve"> </w:t>
      </w:r>
      <w:r w:rsidR="007B750D">
        <w:t>O trecho concedido está localizado no Estado de Minas Gerais</w:t>
      </w:r>
      <w:r w:rsidR="00E56B03">
        <w:t xml:space="preserve"> (MG)</w:t>
      </w:r>
      <w:r w:rsidR="007B750D">
        <w:t xml:space="preserve">, conforme ilustração na </w:t>
      </w:r>
      <w:r w:rsidR="008E7C33">
        <w:fldChar w:fldCharType="begin"/>
      </w:r>
      <w:r w:rsidR="008E7C33">
        <w:instrText xml:space="preserve"> REF _Ref176339435 \h </w:instrText>
      </w:r>
      <w:r w:rsidR="008E7C33">
        <w:fldChar w:fldCharType="separate"/>
      </w:r>
      <w:r w:rsidR="008E7C33">
        <w:t xml:space="preserve">Figura </w:t>
      </w:r>
      <w:r w:rsidR="008E7C33">
        <w:rPr>
          <w:noProof/>
        </w:rPr>
        <w:t>1</w:t>
      </w:r>
      <w:r w:rsidR="008E7C33">
        <w:fldChar w:fldCharType="end"/>
      </w:r>
      <w:r w:rsidR="007B750D">
        <w:t>.</w:t>
      </w:r>
    </w:p>
    <w:p w:rsidR="00E56B03" w:rsidP="00E56B03" w:rsidRDefault="00BE3877" w14:paraId="4F6DD69B" w14:textId="77777777">
      <w:pPr>
        <w:keepNext/>
        <w:jc w:val="center"/>
      </w:pPr>
      <w:r>
        <w:rPr>
          <w:noProof/>
        </w:rPr>
        <w:drawing>
          <wp:inline distT="0" distB="0" distL="0" distR="0" wp14:anchorId="1F0A776F" wp14:editId="6136DDF8">
            <wp:extent cx="3200400" cy="2962552"/>
            <wp:effectExtent l="0" t="0" r="0" b="9525"/>
            <wp:docPr id="1860419126" name="Imagem 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19126" name="Imagem 3" descr="Mapa&#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7020" cy="2987193"/>
                    </a:xfrm>
                    <a:prstGeom prst="rect">
                      <a:avLst/>
                    </a:prstGeom>
                  </pic:spPr>
                </pic:pic>
              </a:graphicData>
            </a:graphic>
          </wp:inline>
        </w:drawing>
      </w:r>
    </w:p>
    <w:p w:rsidR="00BE3877" w:rsidP="00E56B03" w:rsidRDefault="00E56B03" w14:paraId="6884E10A" w14:textId="3BE6A4B9">
      <w:pPr>
        <w:pStyle w:val="Legenda"/>
      </w:pPr>
      <w:bookmarkStart w:name="_Ref176339435" w:id="2"/>
      <w:r>
        <w:t xml:space="preserve">Figura </w:t>
      </w:r>
      <w:r>
        <w:fldChar w:fldCharType="begin"/>
      </w:r>
      <w:r>
        <w:instrText> SEQ Figura \* ARABIC </w:instrText>
      </w:r>
      <w:r>
        <w:fldChar w:fldCharType="separate"/>
      </w:r>
      <w:r w:rsidR="00F64392">
        <w:rPr>
          <w:noProof/>
        </w:rPr>
        <w:t>1</w:t>
      </w:r>
      <w:r>
        <w:fldChar w:fldCharType="end"/>
      </w:r>
      <w:bookmarkEnd w:id="2"/>
      <w:r>
        <w:t>: ilustração da localização do trecho concedido em MG.</w:t>
      </w:r>
    </w:p>
    <w:p w:rsidRPr="00E56B03" w:rsidR="00E56B03" w:rsidP="00E56B03" w:rsidRDefault="00E56B03" w14:paraId="44749A94" w14:textId="77777777"/>
    <w:p w:rsidR="00BE3877" w:rsidP="00774F91" w:rsidRDefault="005F5A76" w14:paraId="43A5B568" w14:textId="669471D5">
      <w:r>
        <w:t xml:space="preserve">A concessão conta com 05 (cinco) bases operacionais e 03 (três) praças de pedágio distribuídos ao longo do trecho concedido. A imagem de satélite da </w:t>
      </w:r>
      <w:r w:rsidR="00A1266A">
        <w:fldChar w:fldCharType="begin"/>
      </w:r>
      <w:r w:rsidR="00A1266A">
        <w:instrText xml:space="preserve"> REF _Ref176339588 \h </w:instrText>
      </w:r>
      <w:r w:rsidR="00A1266A">
        <w:fldChar w:fldCharType="separate"/>
      </w:r>
      <w:r w:rsidR="00A1266A">
        <w:t xml:space="preserve">Figura </w:t>
      </w:r>
      <w:r w:rsidR="00A1266A">
        <w:rPr>
          <w:noProof/>
        </w:rPr>
        <w:t>2</w:t>
      </w:r>
      <w:r w:rsidR="00A1266A">
        <w:fldChar w:fldCharType="end"/>
      </w:r>
      <w:r>
        <w:t xml:space="preserve"> mostra a localização dessas edificações operacionais.</w:t>
      </w:r>
    </w:p>
    <w:p w:rsidR="008E7C33" w:rsidP="008E7C33" w:rsidRDefault="00E56B03" w14:paraId="138E7B76" w14:textId="77777777">
      <w:pPr>
        <w:keepNext/>
        <w:jc w:val="center"/>
      </w:pPr>
      <w:r>
        <w:rPr>
          <w:noProof/>
        </w:rPr>
        <w:drawing>
          <wp:inline distT="0" distB="0" distL="0" distR="0" wp14:anchorId="7AE9305E" wp14:editId="5EF18287">
            <wp:extent cx="3785658" cy="3299460"/>
            <wp:effectExtent l="0" t="0" r="5715" b="0"/>
            <wp:docPr id="2011691041" name="Imagem 2"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91041" name="Imagem 2" descr="Map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8503" cy="3328086"/>
                    </a:xfrm>
                    <a:prstGeom prst="rect">
                      <a:avLst/>
                    </a:prstGeom>
                  </pic:spPr>
                </pic:pic>
              </a:graphicData>
            </a:graphic>
          </wp:inline>
        </w:drawing>
      </w:r>
    </w:p>
    <w:p w:rsidR="00E56B03" w:rsidP="008E7C33" w:rsidRDefault="008E7C33" w14:paraId="49D1D30F" w14:textId="15A24821">
      <w:pPr>
        <w:pStyle w:val="Legenda"/>
      </w:pPr>
      <w:bookmarkStart w:name="_Ref176339588" w:id="3"/>
      <w:r>
        <w:t xml:space="preserve">Figura </w:t>
      </w:r>
      <w:r>
        <w:fldChar w:fldCharType="begin"/>
      </w:r>
      <w:r>
        <w:instrText> SEQ Figura \* ARABIC </w:instrText>
      </w:r>
      <w:r>
        <w:fldChar w:fldCharType="separate"/>
      </w:r>
      <w:r w:rsidR="00F64392">
        <w:rPr>
          <w:noProof/>
        </w:rPr>
        <w:t>2</w:t>
      </w:r>
      <w:r>
        <w:fldChar w:fldCharType="end"/>
      </w:r>
      <w:bookmarkEnd w:id="3"/>
      <w:r>
        <w:t>: localização das edificações e instalações operacionais.</w:t>
      </w:r>
    </w:p>
    <w:p w:rsidR="007B750D" w:rsidP="00774F91" w:rsidRDefault="007B750D" w14:paraId="2226E93C" w14:textId="77777777"/>
    <w:p w:rsidR="00C32058" w:rsidP="00C32058" w:rsidRDefault="00C32058" w14:paraId="1989F948" w14:textId="2001AA1F">
      <w:pPr>
        <w:pStyle w:val="Ttulo1"/>
      </w:pPr>
      <w:bookmarkStart w:name="_Toc181620604" w:id="4"/>
      <w:r>
        <w:t>2. ACOMPANHAMENTO E CONTROLE DAS PRINCIPAIS OBRAS</w:t>
      </w:r>
      <w:bookmarkEnd w:id="4"/>
    </w:p>
    <w:p w:rsidR="00C32058" w:rsidP="00C32058" w:rsidRDefault="00C32058" w14:paraId="3074C2C6" w14:textId="77777777"/>
    <w:p w:rsidR="00C32058" w:rsidP="00C32058" w:rsidRDefault="00C32058" w14:paraId="5D2CF434" w14:textId="015ED3F4">
      <w:pPr>
        <w:pStyle w:val="Ttulo2"/>
      </w:pPr>
      <w:bookmarkStart w:name="_Toc181620605" w:id="5"/>
      <w:r>
        <w:t>2.1 DESCRIÇÃO DAS PRINCIPAIS OBRAS E SERVIÇOS</w:t>
      </w:r>
      <w:bookmarkEnd w:id="5"/>
    </w:p>
    <w:p w:rsidR="00C32058" w:rsidP="00C32058" w:rsidRDefault="00C32058" w14:paraId="20A15FCF" w14:textId="77777777"/>
    <w:p w:rsidR="00C32058" w:rsidP="00C32058" w:rsidRDefault="00C32058" w14:paraId="69E557C5" w14:textId="34166C28">
      <w:pPr>
        <w:pStyle w:val="Ttulo3"/>
      </w:pPr>
      <w:bookmarkStart w:name="_Toc181620606" w:id="6"/>
      <w:r>
        <w:t>2.1.1 Trabalhos iniciais - cadastros</w:t>
      </w:r>
      <w:bookmarkEnd w:id="6"/>
    </w:p>
    <w:p w:rsidR="00C32058" w:rsidP="00C32058" w:rsidRDefault="00C32058" w14:paraId="6908F022" w14:textId="77777777"/>
    <w:p w:rsidR="00C32058" w:rsidP="00C32058" w:rsidRDefault="00C32058" w14:paraId="1E651D06" w14:textId="47B44006">
      <w:r>
        <w:t xml:space="preserve">A EPR iniciou a realização dos cadastros iniciais de todo o trecho nas disciplinas de pavimento, sinalização e EPS, drenagem e </w:t>
      </w:r>
      <w:proofErr w:type="spellStart"/>
      <w:r>
        <w:t>OACs</w:t>
      </w:r>
      <w:proofErr w:type="spellEnd"/>
      <w:r>
        <w:t xml:space="preserve">, </w:t>
      </w:r>
      <w:proofErr w:type="spellStart"/>
      <w:r>
        <w:t>OAEs</w:t>
      </w:r>
      <w:proofErr w:type="spellEnd"/>
      <w:r>
        <w:t>, terraplenos, estruturas de contenção, canteiro central, faixa de domínio, edificações, instalações operacionais, sistemas elétricos e iluminação. Essa atividade tem entre seus objetivos a caracterização dos trechos e dos bens recebidos da concessão.</w:t>
      </w:r>
    </w:p>
    <w:p w:rsidR="00C32058" w:rsidP="00C32058" w:rsidRDefault="00C32058" w14:paraId="28173DB5" w14:textId="77777777"/>
    <w:p w:rsidR="00C32058" w:rsidP="00C32058" w:rsidRDefault="00C32058" w14:paraId="1EA70A05" w14:textId="4312A0ED">
      <w:pPr>
        <w:pStyle w:val="Ttulo3"/>
      </w:pPr>
      <w:bookmarkStart w:name="_Toc181620607" w:id="7"/>
      <w:r>
        <w:t>2.1.2 Trabalhos iniciais de pavimento</w:t>
      </w:r>
      <w:bookmarkEnd w:id="7"/>
    </w:p>
    <w:p w:rsidR="00C32058" w:rsidP="00C32058" w:rsidRDefault="00C32058" w14:paraId="25DA6DD5" w14:textId="77777777"/>
    <w:p w:rsidR="00C32058" w:rsidP="00C32058" w:rsidRDefault="00C32058" w14:paraId="48C94214" w14:textId="75A32EEB">
      <w:r>
        <w:t xml:space="preserve">Os serviços relacionados ao pavimento terão por objetivo restabelecer níveis de serventia mínimos, conforme definidos nos parâmetros de desempenho do PER para os Trabalhos Iniciais, visando o conforto e segurança dos usuários da Rodovia. No mês de </w:t>
      </w:r>
      <w:r w:rsidR="009F298D">
        <w:t>NOVEMBRO</w:t>
      </w:r>
      <w:r>
        <w:t xml:space="preserve">/2024 foram </w:t>
      </w:r>
      <w:r w:rsidR="00C76B0F">
        <w:t>realizados</w:t>
      </w:r>
      <w:r>
        <w:t xml:space="preserve"> os serviços relativos a </w:t>
      </w:r>
      <w:r>
        <w:t>pavimentos, que consistiram em fresagem, recomposição (recapeamento) e reparos localizados.</w:t>
      </w:r>
    </w:p>
    <w:p w:rsidR="00C32058" w:rsidP="00C32058" w:rsidRDefault="00C32058" w14:paraId="6BF8E60F" w14:textId="77777777"/>
    <w:p w:rsidR="00C32058" w:rsidP="00C32058" w:rsidRDefault="00C32058" w14:paraId="469EC3C3" w14:textId="011C8E2B">
      <w:pPr>
        <w:pStyle w:val="Ttulo3"/>
      </w:pPr>
      <w:bookmarkStart w:name="_Toc181620608" w:id="8"/>
      <w:r>
        <w:t>2.1.3 Trabalhos iniciais de sinalização e elementos de proteção e segurança viária</w:t>
      </w:r>
      <w:bookmarkEnd w:id="8"/>
    </w:p>
    <w:p w:rsidR="00C32058" w:rsidP="00C32058" w:rsidRDefault="00C32058" w14:paraId="699A2542" w14:textId="77777777"/>
    <w:p w:rsidR="00C32058" w:rsidP="00C32058" w:rsidRDefault="00C32058" w14:paraId="5CA5964C" w14:textId="07EA46F3">
      <w:r>
        <w:t xml:space="preserve">Revitalização da sinalização horizontal, vertical e aérea e das defensas metálicas das rodovias concedidas, conforme definidos nos parâmetros de desempenho do PER para os Trabalhos Iniciais, visando o conforto e segurança dos usuários da Rodovia. No mês de </w:t>
      </w:r>
      <w:r w:rsidR="009F298D">
        <w:t>NOVEMBRO</w:t>
      </w:r>
      <w:r w:rsidR="00C76B0F">
        <w:t>/</w:t>
      </w:r>
      <w:r>
        <w:t xml:space="preserve">2024 foram </w:t>
      </w:r>
      <w:r w:rsidR="00C76B0F">
        <w:t xml:space="preserve">realizados </w:t>
      </w:r>
      <w:r>
        <w:t xml:space="preserve">os serviços relativos </w:t>
      </w:r>
      <w:proofErr w:type="gramStart"/>
      <w:r>
        <w:t>a</w:t>
      </w:r>
      <w:proofErr w:type="gramEnd"/>
      <w:r>
        <w:t xml:space="preserve"> sinalização e EPS, </w:t>
      </w:r>
      <w:r w:rsidR="00C76B0F">
        <w:t>tais como substituição e revitalização de sinalização vertical e de defensas metálicas. Foram realizados serviços diversos de sinalização horizontal</w:t>
      </w:r>
      <w:r>
        <w:t>.</w:t>
      </w:r>
    </w:p>
    <w:p w:rsidR="00C32058" w:rsidP="00C32058" w:rsidRDefault="00C32058" w14:paraId="7575A888" w14:textId="1F89C9CE">
      <w:pPr>
        <w:pStyle w:val="Ttulo3"/>
      </w:pPr>
      <w:bookmarkStart w:name="_Toc181620609" w:id="9"/>
      <w:r>
        <w:t>2.1.4 Trabalhos iniciais de sistema de drenagem e obras de artes correntes (</w:t>
      </w:r>
      <w:proofErr w:type="spellStart"/>
      <w:r>
        <w:t>OACs</w:t>
      </w:r>
      <w:proofErr w:type="spellEnd"/>
      <w:r>
        <w:t>)</w:t>
      </w:r>
      <w:bookmarkEnd w:id="9"/>
    </w:p>
    <w:p w:rsidRPr="00C32058" w:rsidR="00C32058" w:rsidP="00C32058" w:rsidRDefault="00C32058" w14:paraId="387BA67F" w14:textId="77777777"/>
    <w:p w:rsidR="00C32058" w:rsidP="00C32058" w:rsidRDefault="00C32058" w14:paraId="55E2FC25" w14:textId="4447460C">
      <w:r>
        <w:t xml:space="preserve">Os sistemas de drenagem e </w:t>
      </w:r>
      <w:proofErr w:type="spellStart"/>
      <w:r>
        <w:t>OACs</w:t>
      </w:r>
      <w:proofErr w:type="spellEnd"/>
      <w:r>
        <w:t xml:space="preserve"> da rodovia estão recebendo serviços de recuperação e limpeza para atender aos parâmetros de Trabalhos Iniciais, de modo a garantir a segurança dos usuários e a preservação do corpo estradal. </w:t>
      </w:r>
    </w:p>
    <w:p w:rsidR="00C32058" w:rsidP="00C32058" w:rsidRDefault="00C32058" w14:paraId="0FB1C595" w14:textId="77777777"/>
    <w:p w:rsidR="00C32058" w:rsidP="00C32058" w:rsidRDefault="00C32058" w14:paraId="7FF00B47" w14:textId="6834C6D0">
      <w:pPr>
        <w:pStyle w:val="Ttulo3"/>
      </w:pPr>
      <w:bookmarkStart w:name="_Toc181620610" w:id="10"/>
      <w:r>
        <w:t>2.1.5 Trabalhos iniciais de canteiro central e faixa de domínio</w:t>
      </w:r>
      <w:bookmarkEnd w:id="10"/>
    </w:p>
    <w:p w:rsidR="00C32058" w:rsidP="00C32058" w:rsidRDefault="00C32058" w14:paraId="0A1E46EA" w14:textId="77777777"/>
    <w:p w:rsidR="00C32058" w:rsidP="00C32058" w:rsidRDefault="00C32058" w14:paraId="36ED9BF4" w14:textId="77777777">
      <w:r>
        <w:t>Os Canteiros Centrais e Faixas de Domínios estão recebendo os serviços previstos de conserva e manutenção, com priorização estabelecida de acordo com a necessidade, baseada nos resultados do estudo realizado nos Trabalhos Iniciais da Rodovia, de modo a garantir a segurança dos usuários.</w:t>
      </w:r>
    </w:p>
    <w:p w:rsidR="00C32058" w:rsidP="00C32058" w:rsidRDefault="00C32058" w14:paraId="5484AE8A" w14:textId="77777777"/>
    <w:p w:rsidR="00C32058" w:rsidP="00C32058" w:rsidRDefault="00C32058" w14:paraId="0128C83E" w14:textId="24F6FD01">
      <w:pPr>
        <w:pStyle w:val="Ttulo3"/>
      </w:pPr>
      <w:bookmarkStart w:name="_Toc181620611" w:id="11"/>
      <w:r>
        <w:t>2.1.6 Trabalhos iniciais de edificações e instalações operacionais</w:t>
      </w:r>
      <w:bookmarkEnd w:id="11"/>
    </w:p>
    <w:p w:rsidRPr="00C32058" w:rsidR="00C32058" w:rsidP="00C32058" w:rsidRDefault="00C32058" w14:paraId="1EA62F37" w14:textId="77777777"/>
    <w:p w:rsidR="00C32058" w:rsidP="00C32058" w:rsidRDefault="006754B8" w14:paraId="1496996A" w14:textId="43E69793">
      <w:r>
        <w:t>Estão em fase final</w:t>
      </w:r>
      <w:r w:rsidR="00C32058">
        <w:t xml:space="preserve"> os serviços de reforma e recuperação das edificações e instalações operacionais para os Trabalhos Iniciais, de modo a oferecer suporte físico para as atividades operacionais e para atendimento ao usuário. Estão </w:t>
      </w:r>
      <w:r w:rsidR="00C32058">
        <w:t>sendo reformadas as praças P1, P2 e P3</w:t>
      </w:r>
      <w:r>
        <w:t xml:space="preserve"> e as bases operacionais</w:t>
      </w:r>
      <w:r w:rsidR="00C32058">
        <w:t xml:space="preserve">. </w:t>
      </w:r>
      <w:r>
        <w:t>Foram realizados serviços de limpeza de fossas</w:t>
      </w:r>
      <w:r w:rsidR="000C157A">
        <w:t xml:space="preserve"> nas bases. </w:t>
      </w:r>
    </w:p>
    <w:p w:rsidR="00C32058" w:rsidP="00C32058" w:rsidRDefault="00C32058" w14:paraId="70883566" w14:textId="77777777"/>
    <w:p w:rsidR="00C32058" w:rsidP="00C32058" w:rsidRDefault="00C32058" w14:paraId="11CB4CBC" w14:textId="75583FC7">
      <w:pPr>
        <w:pStyle w:val="Ttulo2"/>
      </w:pPr>
      <w:bookmarkStart w:name="_Toc181620612" w:id="12"/>
      <w:r>
        <w:t>2.2 LOCALIZAÇÃO DAS OBRAS</w:t>
      </w:r>
      <w:bookmarkEnd w:id="12"/>
      <w:r>
        <w:t xml:space="preserve">  </w:t>
      </w:r>
    </w:p>
    <w:p w:rsidR="00C32058" w:rsidP="00C32058" w:rsidRDefault="00C32058" w14:paraId="3F4B70AF" w14:textId="77777777"/>
    <w:p w:rsidR="00C32058" w:rsidP="00C32058" w:rsidRDefault="00C32058" w14:paraId="4C2EBFBE" w14:textId="77777777">
      <w:r>
        <w:t>Concomitante às obrigações contratuais constantes nas exigências de entrega de trabalhos iniciais, a Concessionária vem produzindo grande esforço e volume de serviços ao longo de toda a malha concedida. A Concessionária estruturou adequados efetivos para contratação de prestadores de serviços voltados à execução das demandas previstas na campanha de Trabalhos Iniciais.</w:t>
      </w:r>
    </w:p>
    <w:p w:rsidR="00C50818" w:rsidP="00C32058" w:rsidRDefault="00C50818" w14:paraId="57921323" w14:textId="77777777"/>
    <w:p w:rsidR="00C32058" w:rsidP="00C32058" w:rsidRDefault="00C32058" w14:paraId="387EB184" w14:textId="77777777">
      <w:r>
        <w:t xml:space="preserve">Diariamente, a Concessionária possui frentes atuantes no trecho, voltadas para realização de roçada manual e mecanizada, equipes voltadas para atividades de recuperação civil como reconstrução, implantação e desobstrução de elementos de drenagem (OAC), equipes voltadas para recuperação civil de elementos de proteção e segurança, equipes voltadas para recuperação de elementos de proteção e segurança (EPS), equipes volantes para atuação junto à operações tapa buraco, limpeza de sinalização vertical e coleta de resíduos das bases operacionais. </w:t>
      </w:r>
    </w:p>
    <w:p w:rsidR="00C32058" w:rsidP="00C32058" w:rsidRDefault="00C32058" w14:paraId="628900A1" w14:textId="77777777"/>
    <w:p w:rsidR="00C32058" w:rsidP="00C32058" w:rsidRDefault="00C32058" w14:paraId="6F6CF875" w14:textId="77777777">
      <w:r>
        <w:t xml:space="preserve">Quanto à sinalização e EPS, mantida a recuperação de elementos de proteção e segurança (EPS) danificados e/ou faltantes, tendo por ordem de prioridade os </w:t>
      </w:r>
      <w:proofErr w:type="spellStart"/>
      <w:r>
        <w:t>tramos</w:t>
      </w:r>
      <w:proofErr w:type="spellEnd"/>
      <w:r>
        <w:t xml:space="preserve"> que apresentam maiores condição de risco aos usuários. Além disso, se intensificou a revitalização das sinalizações vertical e horizontal.</w:t>
      </w:r>
    </w:p>
    <w:p w:rsidR="00C32058" w:rsidP="00C32058" w:rsidRDefault="00C32058" w14:paraId="779CB587" w14:textId="77777777"/>
    <w:p w:rsidR="00E12AED" w:rsidP="00C40703" w:rsidRDefault="00C32058" w14:paraId="7A5E5B79" w14:textId="70DF3216">
      <w:r>
        <w:t>Quanto às atividades de pavimento, a Concessionária possui frentes de serviços concentradas nos municípios de Nova Lima</w:t>
      </w:r>
      <w:r w:rsidR="005E1762">
        <w:t>,</w:t>
      </w:r>
      <w:r w:rsidR="0067286B">
        <w:t xml:space="preserve"> Itabirito</w:t>
      </w:r>
      <w:r>
        <w:t>,</w:t>
      </w:r>
      <w:r w:rsidR="005E1762">
        <w:t xml:space="preserve"> Ouro Preto</w:t>
      </w:r>
      <w:r w:rsidR="0036012F">
        <w:t>, Congonhas e Conselheiro Lafaiete</w:t>
      </w:r>
      <w:r w:rsidR="00470A4B">
        <w:t xml:space="preserve"> (trechos críticos)</w:t>
      </w:r>
      <w:r w:rsidR="0036012F">
        <w:t>,</w:t>
      </w:r>
      <w:r>
        <w:t xml:space="preserve"> voltadas para serviços de fresagem e recomposição. Todo serviço realizado possui a revitalização dos dispositivos de sinalização, garantindo que se evite qualquer situação de liberação de via sem a adequada canalização do tráfego local, aderente à fluidez e segurança viária. No</w:t>
      </w:r>
      <w:r w:rsidR="00780C6E">
        <w:t xml:space="preserve"> </w:t>
      </w:r>
      <w:r w:rsidR="00780C6E">
        <w:fldChar w:fldCharType="begin"/>
      </w:r>
      <w:r w:rsidR="00780C6E">
        <w:instrText xml:space="preserve"> REF _Ref176340197 \h </w:instrText>
      </w:r>
      <w:r w:rsidR="00780C6E">
        <w:fldChar w:fldCharType="separate"/>
      </w:r>
      <w:r w:rsidR="00780C6E">
        <w:t xml:space="preserve">Quadro </w:t>
      </w:r>
      <w:r w:rsidR="00780C6E">
        <w:rPr>
          <w:noProof/>
        </w:rPr>
        <w:t>2</w:t>
      </w:r>
      <w:r w:rsidR="00780C6E">
        <w:fldChar w:fldCharType="end"/>
      </w:r>
      <w:r>
        <w:t xml:space="preserve"> apresentamos as </w:t>
      </w:r>
      <w:r w:rsidR="00780C6E">
        <w:t xml:space="preserve">localizações das </w:t>
      </w:r>
      <w:r>
        <w:t>frentes de serviço</w:t>
      </w:r>
      <w:r w:rsidR="00780C6E">
        <w:t xml:space="preserve"> dos</w:t>
      </w:r>
      <w:r>
        <w:t xml:space="preserve"> trabalhos iniciais</w:t>
      </w:r>
      <w:r w:rsidR="00215DA6">
        <w:t>.</w:t>
      </w:r>
    </w:p>
    <w:p w:rsidR="00E12AED" w:rsidP="00C40703" w:rsidRDefault="00E12AED" w14:paraId="4EF88EB1" w14:textId="77777777">
      <w:pPr>
        <w:sectPr w:rsidR="00E12AED" w:rsidSect="00034523">
          <w:headerReference w:type="default" r:id="rId12"/>
          <w:footerReference w:type="default" r:id="rId13"/>
          <w:pgSz w:w="11906" w:h="16838" w:orient="portrait"/>
          <w:pgMar w:top="1417" w:right="1701" w:bottom="1417" w:left="1701" w:header="568" w:footer="708" w:gutter="0"/>
          <w:cols w:space="708"/>
          <w:docGrid w:linePitch="360"/>
        </w:sectPr>
      </w:pPr>
    </w:p>
    <w:p w:rsidR="003D485B" w:rsidP="003D485B" w:rsidRDefault="003D485B" w14:paraId="2837A212" w14:textId="53980E10">
      <w:pPr>
        <w:pStyle w:val="Legenda"/>
        <w:keepNext/>
      </w:pPr>
      <w:bookmarkStart w:name="_Ref176340197" w:id="13"/>
      <w:r>
        <w:t xml:space="preserve">Quadro </w:t>
      </w:r>
      <w:r>
        <w:fldChar w:fldCharType="begin"/>
      </w:r>
      <w:r>
        <w:instrText> SEQ Quadro \* ARABIC </w:instrText>
      </w:r>
      <w:r>
        <w:fldChar w:fldCharType="separate"/>
      </w:r>
      <w:r>
        <w:rPr>
          <w:noProof/>
        </w:rPr>
        <w:t>2</w:t>
      </w:r>
      <w:r>
        <w:fldChar w:fldCharType="end"/>
      </w:r>
      <w:bookmarkEnd w:id="13"/>
      <w:r>
        <w:t xml:space="preserve">: </w:t>
      </w:r>
      <w:r w:rsidRPr="00E9351C">
        <w:t xml:space="preserve">localização dos serviços de trabalhos iniciais </w:t>
      </w:r>
      <w:r w:rsidR="005604E4">
        <w:t xml:space="preserve">no mês de </w:t>
      </w:r>
      <w:r w:rsidR="00D86A0B">
        <w:t>novembro</w:t>
      </w:r>
      <w:r w:rsidR="005604E4">
        <w:t>/2024</w:t>
      </w:r>
      <w:r w:rsidRPr="00E9351C">
        <w:t>.</w:t>
      </w:r>
    </w:p>
    <w:p w:rsidR="00B20172" w:rsidP="00C40703" w:rsidRDefault="00B75F99" w14:paraId="503C02C7" w14:textId="6FC495DD" w14:noSpellErr="1">
      <w:r w:rsidRPr="00B75F99">
        <w:rPr>
          <w:noProof/>
        </w:rPr>
        <w:drawing>
          <wp:inline distT="0" distB="0" distL="0" distR="0" wp14:anchorId="7D0335F5" wp14:editId="5DA9713E">
            <wp:extent cx="8511384" cy="4892042"/>
            <wp:effectExtent l="0" t="0" r="0" b="0"/>
            <wp:docPr id="458041212" name="Imagem 4"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8511384" cy="4892042"/>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0253104" w:rsidP="00C40703" w:rsidRDefault="00B75F99" w14:textId="09981E3D" w14:paraId="33A1CD57" w14:noSpellErr="1">
      <w:r w:rsidRPr="00B75F99">
        <w:rPr>
          <w:noProof/>
        </w:rPr>
        <w:drawing>
          <wp:inline distT="0" distB="0" distL="0" distR="0" wp14:anchorId="7E90BA59" wp14:editId="044F0F0D">
            <wp:extent cx="8892540" cy="4952365"/>
            <wp:effectExtent l="0" t="0" r="3810" b="635"/>
            <wp:docPr id="120094253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2540" cy="4952365"/>
                    </a:xfrm>
                    <a:prstGeom prst="rect">
                      <a:avLst/>
                    </a:prstGeom>
                    <a:noFill/>
                    <a:ln>
                      <a:noFill/>
                    </a:ln>
                  </pic:spPr>
                </pic:pic>
              </a:graphicData>
            </a:graphic>
          </wp:inline>
        </w:drawing>
      </w:r>
    </w:p>
    <w:p w:rsidR="00F20ABD" w:rsidP="00C40703" w:rsidRDefault="00B75F99" w14:paraId="2FD2E869" w14:textId="2CA81594" w14:noSpellErr="1">
      <w:r w:rsidRPr="00B75F99">
        <w:rPr>
          <w:noProof/>
        </w:rPr>
        <w:drawing>
          <wp:inline distT="0" distB="0" distL="0" distR="0" wp14:anchorId="69B16212" wp14:editId="42C9832A">
            <wp:extent cx="8733858" cy="4863991"/>
            <wp:effectExtent l="0" t="0" r="0" b="0"/>
            <wp:docPr id="1441865996" name="Imagem 7"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8733858" cy="4863991"/>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0940FC9" w:rsidP="00C40703" w:rsidRDefault="00940FC9" w14:paraId="640FB80A" w14:textId="77777777"/>
    <w:p w:rsidR="00614038" w:rsidP="00C40703" w:rsidRDefault="00B75F99" w14:textId="008C689C" w14:paraId="6B419E5B" w14:noSpellErr="1">
      <w:r w:rsidRPr="00B75F99">
        <w:rPr>
          <w:noProof/>
        </w:rPr>
        <w:drawing>
          <wp:inline distT="0" distB="0" distL="0" distR="0" wp14:anchorId="56DC1802" wp14:editId="4AA19A98">
            <wp:extent cx="8892540" cy="4952365"/>
            <wp:effectExtent l="0" t="0" r="3810" b="635"/>
            <wp:docPr id="870796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2540" cy="4952365"/>
                    </a:xfrm>
                    <a:prstGeom prst="rect">
                      <a:avLst/>
                    </a:prstGeom>
                    <a:noFill/>
                    <a:ln>
                      <a:noFill/>
                    </a:ln>
                  </pic:spPr>
                </pic:pic>
              </a:graphicData>
            </a:graphic>
          </wp:inline>
        </w:drawing>
      </w:r>
    </w:p>
    <w:p w:rsidR="00FB1E7F" w:rsidP="00C40703" w:rsidRDefault="00B75F99" w14:textId="0E2220B4" w14:paraId="6F164223" w14:noSpellErr="1">
      <w:r w:rsidRPr="00B75F99">
        <w:rPr>
          <w:noProof/>
        </w:rPr>
        <w:drawing>
          <wp:inline distT="0" distB="0" distL="0" distR="0" wp14:anchorId="121657AA" wp14:editId="048BF347">
            <wp:extent cx="8892540" cy="4952365"/>
            <wp:effectExtent l="0" t="0" r="3810" b="635"/>
            <wp:docPr id="178549821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2540" cy="4952365"/>
                    </a:xfrm>
                    <a:prstGeom prst="rect">
                      <a:avLst/>
                    </a:prstGeom>
                    <a:noFill/>
                    <a:ln>
                      <a:noFill/>
                    </a:ln>
                  </pic:spPr>
                </pic:pic>
              </a:graphicData>
            </a:graphic>
          </wp:inline>
        </w:drawing>
      </w:r>
    </w:p>
    <w:p w:rsidR="008C63E5" w:rsidP="00C40703" w:rsidRDefault="00B75F99" w14:paraId="164B05D9" w14:textId="20874FD9">
      <w:r w:rsidRPr="00B75F99">
        <w:rPr>
          <w:noProof/>
        </w:rPr>
        <w:drawing>
          <wp:inline distT="0" distB="0" distL="0" distR="0" wp14:anchorId="44C21639" wp14:editId="3964CAE8">
            <wp:extent cx="8892540" cy="4952365"/>
            <wp:effectExtent l="0" t="0" r="3810" b="635"/>
            <wp:docPr id="95212013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2540" cy="4952365"/>
                    </a:xfrm>
                    <a:prstGeom prst="rect">
                      <a:avLst/>
                    </a:prstGeom>
                    <a:noFill/>
                    <a:ln>
                      <a:noFill/>
                    </a:ln>
                  </pic:spPr>
                </pic:pic>
              </a:graphicData>
            </a:graphic>
          </wp:inline>
        </w:drawing>
      </w:r>
    </w:p>
    <w:p w:rsidR="00B75F99" w:rsidP="00C40703" w:rsidRDefault="00B75F99" w14:paraId="3CF6ACD9" w14:textId="77777777"/>
    <w:p w:rsidR="00C34A95" w:rsidP="00C40703" w:rsidRDefault="00B75F99" w14:paraId="1FF744C0" w14:textId="15337681">
      <w:r w:rsidRPr="00B75F99">
        <w:rPr>
          <w:noProof/>
        </w:rPr>
        <w:drawing>
          <wp:inline distT="0" distB="0" distL="0" distR="0" wp14:anchorId="4EF6BF6F" wp14:editId="1ED2E360">
            <wp:extent cx="8892540" cy="2725420"/>
            <wp:effectExtent l="0" t="0" r="3810" b="0"/>
            <wp:docPr id="137529381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2540" cy="2725420"/>
                    </a:xfrm>
                    <a:prstGeom prst="rect">
                      <a:avLst/>
                    </a:prstGeom>
                    <a:noFill/>
                    <a:ln>
                      <a:noFill/>
                    </a:ln>
                  </pic:spPr>
                </pic:pic>
              </a:graphicData>
            </a:graphic>
          </wp:inline>
        </w:drawing>
      </w:r>
    </w:p>
    <w:p w:rsidR="00C34A95" w:rsidP="00C40703" w:rsidRDefault="00C34A95" w14:paraId="50C772B4" w14:textId="15AE091D">
      <w:pPr>
        <w:sectPr w:rsidR="00C34A95" w:rsidSect="002C036C">
          <w:pgSz w:w="16838" w:h="11906" w:orient="landscape"/>
          <w:pgMar w:top="1701" w:right="1417" w:bottom="1701" w:left="1417" w:header="708" w:footer="708" w:gutter="0"/>
          <w:cols w:space="708"/>
          <w:docGrid w:linePitch="360"/>
        </w:sectPr>
      </w:pPr>
    </w:p>
    <w:p w:rsidR="000B3F81" w:rsidP="000B3F81" w:rsidRDefault="000B3F81" w14:paraId="78BD8868" w14:textId="6474F06F">
      <w:pPr>
        <w:pStyle w:val="Ttulo2"/>
      </w:pPr>
      <w:bookmarkStart w:name="_Toc181620613" w:id="14"/>
      <w:r>
        <w:t>2.3 RELATÓRIO FOTOGRÁFICO DAS OBRAS</w:t>
      </w:r>
      <w:bookmarkEnd w:id="14"/>
      <w:r>
        <w:t xml:space="preserve">  </w:t>
      </w:r>
    </w:p>
    <w:p w:rsidR="000B3F81" w:rsidP="000B3F81" w:rsidRDefault="000B3F81" w14:paraId="1A26FDC3" w14:textId="77777777"/>
    <w:p w:rsidR="005D5253" w:rsidP="000B3F81" w:rsidRDefault="007F0F0D" w14:paraId="3D6B8D9C" w14:textId="588753EE">
      <w:r>
        <w:t>Apresentamos</w:t>
      </w:r>
      <w:r w:rsidRPr="007F0F0D">
        <w:t xml:space="preserve"> fotos das principais obras e serviços realizados pela EPR Via Mineira em </w:t>
      </w:r>
      <w:r w:rsidR="00D86A0B">
        <w:t>novembro</w:t>
      </w:r>
      <w:r w:rsidRPr="007F0F0D">
        <w:t xml:space="preserve"> de 2024.</w:t>
      </w:r>
      <w:r w:rsidR="001E27AC">
        <w:t xml:space="preserve"> </w:t>
      </w:r>
    </w:p>
    <w:p w:rsidR="007F0F0D" w:rsidP="000B3F81" w:rsidRDefault="007F0F0D" w14:paraId="2254418F" w14:textId="77777777"/>
    <w:p w:rsidRPr="006F77C7" w:rsidR="00D22C81" w:rsidP="00C610C6" w:rsidRDefault="00D22C81" w14:paraId="31BA4597" w14:textId="704645EF">
      <w:pPr>
        <w:pStyle w:val="Ttulo3"/>
      </w:pPr>
      <w:bookmarkStart w:name="_Toc181620614" w:id="15"/>
      <w:r w:rsidRPr="006F77C7">
        <w:t xml:space="preserve">2.3.1 Trabalhos iniciais </w:t>
      </w:r>
      <w:r w:rsidRPr="006F77C7" w:rsidR="005429E4">
        <w:t>- P</w:t>
      </w:r>
      <w:r w:rsidRPr="006F77C7">
        <w:t>avimentação</w:t>
      </w:r>
      <w:r w:rsidR="006F77C7">
        <w:t xml:space="preserve"> Relatório fotográfico anexo. (Arquivo em Excel).</w:t>
      </w:r>
      <w:bookmarkEnd w:id="15"/>
    </w:p>
    <w:p w:rsidRPr="006F77C7" w:rsidR="00B317B5" w:rsidP="00B317B5" w:rsidRDefault="00B317B5" w14:paraId="181865CF" w14:textId="77777777"/>
    <w:p w:rsidRPr="006F77C7" w:rsidR="001F5C87" w:rsidP="001F5C87" w:rsidRDefault="001F5C87" w14:paraId="2E8DE910" w14:textId="5A688C39">
      <w:pPr>
        <w:pStyle w:val="Ttulo3"/>
      </w:pPr>
      <w:bookmarkStart w:name="_Toc181620615" w:id="16"/>
      <w:r w:rsidRPr="006F77C7">
        <w:t xml:space="preserve">2.3.2 Trabalhos iniciais </w:t>
      </w:r>
      <w:r w:rsidRPr="006F77C7" w:rsidR="005D6DE7">
        <w:t>-</w:t>
      </w:r>
      <w:r w:rsidRPr="006F77C7">
        <w:t xml:space="preserve"> </w:t>
      </w:r>
      <w:r w:rsidRPr="006F77C7" w:rsidR="005429E4">
        <w:t>S</w:t>
      </w:r>
      <w:r w:rsidRPr="006F77C7" w:rsidR="007E704A">
        <w:t>inalização e EPS</w:t>
      </w:r>
      <w:r w:rsidR="006F77C7">
        <w:t xml:space="preserve"> Relatório fotográfico anexo. (Arquivo em Excel).</w:t>
      </w:r>
      <w:bookmarkEnd w:id="16"/>
    </w:p>
    <w:p w:rsidRPr="006F77C7" w:rsidR="00A40050" w:rsidP="00A40050" w:rsidRDefault="00A40050" w14:paraId="5CFC03F8" w14:textId="5C35C03B">
      <w:pPr>
        <w:pStyle w:val="Corpodetexto"/>
        <w:keepNext/>
        <w:spacing w:before="232"/>
        <w:ind w:left="360"/>
        <w:jc w:val="center"/>
      </w:pPr>
    </w:p>
    <w:p w:rsidRPr="006F77C7" w:rsidR="00A46363" w:rsidP="00A46363" w:rsidRDefault="00C610C6" w14:paraId="6E358FDA" w14:textId="3B21C543">
      <w:pPr>
        <w:pStyle w:val="Ttulo3"/>
      </w:pPr>
      <w:bookmarkStart w:name="_Toc181620616" w:id="17"/>
      <w:r w:rsidRPr="006F77C7">
        <w:t>2.3.</w:t>
      </w:r>
      <w:r w:rsidRPr="006F77C7" w:rsidR="00CA0DBA">
        <w:t>3</w:t>
      </w:r>
      <w:r w:rsidRPr="006F77C7">
        <w:t xml:space="preserve"> </w:t>
      </w:r>
      <w:r w:rsidRPr="006F77C7" w:rsidR="001F5C87">
        <w:t xml:space="preserve">Trabalhos Iniciais – </w:t>
      </w:r>
      <w:r w:rsidR="003F7900">
        <w:t>Faixa de Domínio/</w:t>
      </w:r>
      <w:r w:rsidRPr="006F77C7" w:rsidR="00A46363">
        <w:t>Drenagem/OAC</w:t>
      </w:r>
      <w:r w:rsidR="00A46363">
        <w:t xml:space="preserve"> Relatório fotográfico anexo. (Arquivo em Excel).</w:t>
      </w:r>
      <w:bookmarkEnd w:id="17"/>
    </w:p>
    <w:p w:rsidRPr="006F77C7" w:rsidR="001F5C87" w:rsidP="00C610C6" w:rsidRDefault="001F5C87" w14:paraId="74E4BCF6" w14:textId="17DC8094">
      <w:pPr>
        <w:pStyle w:val="Ttulo3"/>
      </w:pPr>
    </w:p>
    <w:p w:rsidR="003F1FF0" w:rsidP="003F1FF0" w:rsidRDefault="003F1FF0" w14:paraId="46F23789" w14:textId="140BD1E9">
      <w:pPr>
        <w:pStyle w:val="Ttulo3"/>
      </w:pPr>
      <w:bookmarkStart w:name="_Toc181620617" w:id="18"/>
      <w:r>
        <w:t>2.3.</w:t>
      </w:r>
      <w:r w:rsidR="003F7900">
        <w:t>4</w:t>
      </w:r>
      <w:r>
        <w:t xml:space="preserve"> Trabalhos Iniciais – OAE</w:t>
      </w:r>
      <w:r w:rsidR="006F77C7">
        <w:t xml:space="preserve"> Relatório fotográfico anexo. (Arquivo em Excel).</w:t>
      </w:r>
      <w:bookmarkEnd w:id="18"/>
    </w:p>
    <w:p w:rsidRPr="003F1FF0" w:rsidR="003F1FF0" w:rsidP="003F1FF0" w:rsidRDefault="003F1FF0" w14:paraId="016626FC" w14:textId="77777777"/>
    <w:p w:rsidR="00C610C6" w:rsidP="00C610C6" w:rsidRDefault="00C610C6" w14:paraId="36601DF3" w14:textId="230E0D59">
      <w:pPr>
        <w:pStyle w:val="Corpodetexto"/>
        <w:keepNext/>
        <w:spacing w:before="232"/>
        <w:ind w:left="426"/>
        <w:jc w:val="center"/>
      </w:pPr>
    </w:p>
    <w:p w:rsidR="00C610C6" w:rsidP="00C610C6" w:rsidRDefault="00C610C6" w14:paraId="0FE66B71" w14:textId="77777777">
      <w:pPr>
        <w:pStyle w:val="Legenda"/>
      </w:pPr>
    </w:p>
    <w:p w:rsidR="00BA41B0" w:rsidP="008B4DDA" w:rsidRDefault="00BA41B0" w14:paraId="5CB57EE0" w14:textId="77777777"/>
    <w:p w:rsidR="005433EB" w:rsidP="005433EB" w:rsidRDefault="005433EB" w14:paraId="41200E08" w14:textId="3C29D77C">
      <w:pPr>
        <w:keepNext/>
        <w:jc w:val="center"/>
      </w:pPr>
    </w:p>
    <w:p w:rsidR="00F86198" w:rsidP="007219D1" w:rsidRDefault="00F86198" w14:paraId="4756179D" w14:textId="77777777"/>
    <w:p w:rsidR="00F86198" w:rsidP="007219D1" w:rsidRDefault="00F86198" w14:paraId="5B180141" w14:textId="77777777"/>
    <w:p w:rsidR="00F86198" w:rsidP="007219D1" w:rsidRDefault="00F86198" w14:paraId="2E152D6B" w14:textId="77777777"/>
    <w:p w:rsidR="00A23136" w:rsidP="007219D1" w:rsidRDefault="00A23136" w14:paraId="0F05A1C8" w14:textId="77777777"/>
    <w:p w:rsidR="00A23136" w:rsidP="007219D1" w:rsidRDefault="00A23136" w14:paraId="62D87E36" w14:textId="77777777"/>
    <w:p w:rsidR="00A23136" w:rsidP="007219D1" w:rsidRDefault="00A23136" w14:paraId="00A353A1" w14:textId="77777777"/>
    <w:p w:rsidR="00A23136" w:rsidP="007219D1" w:rsidRDefault="00A23136" w14:paraId="6EACFB51" w14:textId="77777777"/>
    <w:p w:rsidR="00A23136" w:rsidP="007219D1" w:rsidRDefault="00A23136" w14:paraId="0DA01776" w14:textId="77777777"/>
    <w:p w:rsidR="00A23136" w:rsidP="007219D1" w:rsidRDefault="00A23136" w14:paraId="078D05EA" w14:textId="77777777"/>
    <w:p w:rsidR="00A23136" w:rsidP="007219D1" w:rsidRDefault="00A23136" w14:paraId="5ABEA7E7" w14:textId="77777777"/>
    <w:p w:rsidR="00A23136" w:rsidP="007219D1" w:rsidRDefault="00A23136" w14:paraId="244A18E8" w14:textId="77777777"/>
    <w:p w:rsidR="00F86198" w:rsidP="007219D1" w:rsidRDefault="00F86198" w14:paraId="65D44C15" w14:textId="77777777"/>
    <w:p w:rsidRPr="00780809" w:rsidR="00DB6322" w:rsidP="00DB6322" w:rsidRDefault="00DB6322" w14:paraId="199B427A" w14:textId="77777777">
      <w:pPr>
        <w:pStyle w:val="Ttulo1"/>
      </w:pPr>
      <w:bookmarkStart w:name="_Toc176342927" w:id="19"/>
      <w:r w:rsidRPr="00780809">
        <w:t>3</w:t>
      </w:r>
      <w:r>
        <w:t>.</w:t>
      </w:r>
      <w:r w:rsidRPr="00780809">
        <w:t xml:space="preserve"> INFORMATIVO DOS CANAIS DE COMUNICAÇÃO</w:t>
      </w:r>
      <w:bookmarkEnd w:id="19"/>
    </w:p>
    <w:p w:rsidR="00DB6322" w:rsidP="00DB6322" w:rsidRDefault="00DB6322" w14:paraId="74521171" w14:textId="77777777"/>
    <w:p w:rsidR="00DB6322" w:rsidP="00DB6322" w:rsidRDefault="00DB6322" w14:paraId="0B741510" w14:textId="77777777">
      <w:r>
        <w:t>Seguindo as divulgações mensais com foco em prestação de serviço para os usuários das rodovias da EPR Via Mineira, foram feitos materiais para os diversos canais digitais da Concessionária, sendo eles: Instagram, Facebook, LinkedIn, Canal de WhatsApp, perfil do X e site da concessionária (</w:t>
      </w:r>
      <w:hyperlink w:history="1" r:id="rId21">
        <w:r w:rsidRPr="00164CA7">
          <w:rPr>
            <w:rStyle w:val="Hyperlink"/>
          </w:rPr>
          <w:t>www.eprviamineira.com.br</w:t>
        </w:r>
      </w:hyperlink>
      <w:r>
        <w:t>).</w:t>
      </w:r>
    </w:p>
    <w:p w:rsidR="00DB6322" w:rsidP="00DB6322" w:rsidRDefault="00DB6322" w14:paraId="7F58C7C6" w14:textId="77777777"/>
    <w:p w:rsidR="00DB6322" w:rsidP="00DB6322" w:rsidRDefault="00DB6322" w14:paraId="0BF4E348" w14:textId="77777777">
      <w:r w:rsidRPr="002B6220">
        <w:t>No Instagram, além de posts diversos no feed, apresentamos mais uma entrega: a Curva da Celinha, em Itabirito, como parte do Plano de 100 dias. Mostramos as melhorias realizadas, como a sinalização horizontal e vertical, a renovação do pavimento e os dispositivos de segurança instalados, por meio de vídeo.</w:t>
      </w:r>
    </w:p>
    <w:p w:rsidRPr="002B6220" w:rsidR="00DB6322" w:rsidP="00DB6322" w:rsidRDefault="00DB6322" w14:paraId="4CBFE772" w14:textId="77777777"/>
    <w:p w:rsidR="00DB6322" w:rsidP="00DB6322" w:rsidRDefault="00DB6322" w14:paraId="791ED348" w14:textId="77777777">
      <w:r w:rsidRPr="002B6220">
        <w:t>Também foi abordada a parceria com as mineradoras para a realização de limpeza e drenagem, garantindo o escoamento adequado da água. Apresentamos ainda como funciona o centro de controle de operações, além de um vídeo explicativo sobre o processo de roçada.</w:t>
      </w:r>
    </w:p>
    <w:p w:rsidRPr="002B6220" w:rsidR="00DB6322" w:rsidP="00DB6322" w:rsidRDefault="00DB6322" w14:paraId="2E9C6D50" w14:textId="77777777"/>
    <w:p w:rsidRPr="002B6220" w:rsidR="00DB6322" w:rsidP="00DB6322" w:rsidRDefault="00DB6322" w14:paraId="421A6F27" w14:textId="77777777">
      <w:r w:rsidRPr="002B6220">
        <w:t>Adicionalmente, compartilhamos um vídeo com um colaborador, explicando sua função dentro da empresa, e destacamos um evento promovido pelo setor de suprimentos voltado aos fornecedores. Também houve uma campanha com um influenciador digital, em colaboração com a ANT</w:t>
      </w:r>
      <w:r>
        <w:t>T</w:t>
      </w:r>
      <w:r w:rsidRPr="002B6220">
        <w:t>,</w:t>
      </w:r>
      <w:r>
        <w:t xml:space="preserve"> a entrada da EPR no programa Na Mão Certa, contra a exploração sexual de crianças</w:t>
      </w:r>
      <w:r w:rsidRPr="002B6220">
        <w:t xml:space="preserve"> e mostramos o trabalho dos socorristas que atuam para cuidar dos usuários da BR-040.</w:t>
      </w:r>
    </w:p>
    <w:p w:rsidR="00DB6322" w:rsidP="00DB6322" w:rsidRDefault="00DB6322" w14:paraId="0B2703E3" w14:textId="77777777"/>
    <w:p w:rsidR="00DB6322" w:rsidP="00DB6322" w:rsidRDefault="00DB6322" w14:paraId="72CCD156" w14:textId="77777777">
      <w:r w:rsidRPr="001A6447">
        <w:t xml:space="preserve">Em </w:t>
      </w:r>
      <w:r>
        <w:t>novembro</w:t>
      </w:r>
      <w:r w:rsidRPr="001A6447">
        <w:t xml:space="preserve">, o </w:t>
      </w:r>
      <w:r>
        <w:t>quarto</w:t>
      </w:r>
      <w:r w:rsidRPr="001A6447">
        <w:t xml:space="preserve"> informativo mensal já está disponível no site da concessionária, trazendo mais detalhes sobre nossas iniciativas.</w:t>
      </w:r>
      <w:r>
        <w:rPr>
          <w:rStyle w:val="Refdenotaderodap"/>
        </w:rPr>
        <w:footnoteReference w:id="1"/>
      </w:r>
      <w:r>
        <w:t>.</w:t>
      </w:r>
    </w:p>
    <w:p w:rsidR="00DB6322" w:rsidP="00DB6322" w:rsidRDefault="00DB6322" w14:paraId="3687C116" w14:textId="77777777">
      <w:pPr>
        <w:jc w:val="center"/>
      </w:pPr>
      <w:r>
        <w:rPr>
          <w:noProof/>
        </w:rPr>
        <w:drawing>
          <wp:inline distT="0" distB="0" distL="0" distR="0" wp14:anchorId="02B98344" wp14:editId="766C2782">
            <wp:extent cx="2004060" cy="3562075"/>
            <wp:effectExtent l="0" t="0" r="0" b="635"/>
            <wp:docPr id="543674644" name="Imagem 543674644" descr="Uma imagem contendo pessoa, homem, segurando, raque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74644" name="Imagem 543674644" descr="Uma imagem contendo pessoa, homem, segurando, raquete&#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8632" cy="3570201"/>
                    </a:xfrm>
                    <a:prstGeom prst="rect">
                      <a:avLst/>
                    </a:prstGeom>
                  </pic:spPr>
                </pic:pic>
              </a:graphicData>
            </a:graphic>
          </wp:inline>
        </w:drawing>
      </w:r>
    </w:p>
    <w:p w:rsidR="00DB6322" w:rsidP="00DB6322" w:rsidRDefault="00DB6322" w14:paraId="110731C0" w14:textId="77777777">
      <w:pPr>
        <w:pStyle w:val="Legenda"/>
        <w:keepNext/>
      </w:pPr>
      <w:bookmarkStart w:name="_Ref176341466" w:id="20"/>
      <w:r>
        <w:t xml:space="preserve">Figura </w:t>
      </w:r>
      <w:r>
        <w:fldChar w:fldCharType="begin"/>
      </w:r>
      <w:r>
        <w:instrText xml:space="preserve"> SEQ Figura \* ARABIC </w:instrText>
      </w:r>
      <w:r>
        <w:fldChar w:fldCharType="separate"/>
      </w:r>
      <w:r w:rsidRPr="4A3542F7">
        <w:rPr>
          <w:noProof/>
        </w:rPr>
        <w:t>19</w:t>
      </w:r>
      <w:r>
        <w:fldChar w:fldCharType="end"/>
      </w:r>
      <w:bookmarkEnd w:id="20"/>
      <w:r>
        <w:t xml:space="preserve">: Post no feed em </w:t>
      </w:r>
      <w:proofErr w:type="spellStart"/>
      <w:r>
        <w:t>collab</w:t>
      </w:r>
      <w:proofErr w:type="spellEnd"/>
      <w:r>
        <w:t xml:space="preserve"> com a ANTT sobre o DUF.</w:t>
      </w:r>
    </w:p>
    <w:p w:rsidR="00DB6322" w:rsidP="00DB6322" w:rsidRDefault="00DB6322" w14:paraId="5C0C5489" w14:textId="77777777">
      <w:pPr>
        <w:keepNext/>
      </w:pPr>
    </w:p>
    <w:p w:rsidR="00DB6322" w:rsidP="00DB6322" w:rsidRDefault="00DB6322" w14:paraId="6013F80A" w14:textId="77777777">
      <w:pPr>
        <w:keepNext/>
        <w:jc w:val="center"/>
      </w:pPr>
      <w:r>
        <w:rPr>
          <w:noProof/>
        </w:rPr>
        <w:drawing>
          <wp:inline distT="0" distB="0" distL="0" distR="0" wp14:anchorId="30561178" wp14:editId="6252D552">
            <wp:extent cx="2072640" cy="3649648"/>
            <wp:effectExtent l="0" t="0" r="3810" b="8255"/>
            <wp:docPr id="1912082294" name="Imagem 1912082294" descr="Interface gráfica do usuário, Aplicativo, Team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82294" name="Imagem 1912082294" descr="Interface gráfica do usuário, Aplicativo, Teams&#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1658" cy="3665527"/>
                    </a:xfrm>
                    <a:prstGeom prst="rect">
                      <a:avLst/>
                    </a:prstGeom>
                  </pic:spPr>
                </pic:pic>
              </a:graphicData>
            </a:graphic>
          </wp:inline>
        </w:drawing>
      </w:r>
    </w:p>
    <w:p w:rsidR="00DB6322" w:rsidP="00DB6322" w:rsidRDefault="00DB6322" w14:paraId="791F8387" w14:textId="77777777">
      <w:pPr>
        <w:pStyle w:val="Legenda"/>
        <w:keepNext/>
      </w:pPr>
      <w:r>
        <w:t xml:space="preserve">Figura </w:t>
      </w:r>
      <w:r>
        <w:fldChar w:fldCharType="begin"/>
      </w:r>
      <w:r>
        <w:instrText xml:space="preserve"> SEQ Figura \* ARABIC </w:instrText>
      </w:r>
      <w:r>
        <w:fldChar w:fldCharType="separate"/>
      </w:r>
      <w:r w:rsidRPr="4A3542F7">
        <w:rPr>
          <w:noProof/>
        </w:rPr>
        <w:t>20</w:t>
      </w:r>
      <w:r>
        <w:fldChar w:fldCharType="end"/>
      </w:r>
      <w:r>
        <w:t>: Post no feed do Instagram com a apresentação do gerente de engenharia sobre sua função desempenhada na EPR</w:t>
      </w:r>
    </w:p>
    <w:p w:rsidRPr="00FC5D99" w:rsidR="00DB6322" w:rsidP="00DB6322" w:rsidRDefault="00DB6322" w14:paraId="4905C176" w14:textId="77777777"/>
    <w:p w:rsidR="00DB6322" w:rsidP="00DB6322" w:rsidRDefault="00DB6322" w14:paraId="7CDBA999" w14:textId="77777777">
      <w:pPr>
        <w:jc w:val="center"/>
      </w:pPr>
      <w:r>
        <w:rPr>
          <w:noProof/>
          <w14:ligatures w14:val="standardContextual"/>
        </w:rPr>
        <w:drawing>
          <wp:inline distT="0" distB="0" distL="0" distR="0" wp14:anchorId="36514B06" wp14:editId="67B7EC96">
            <wp:extent cx="1692569" cy="2956560"/>
            <wp:effectExtent l="0" t="0" r="3175" b="0"/>
            <wp:docPr id="1319432393" name="Imagem 1" descr="Foto em preto e branco de placa em pista de ter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32393" name="Imagem 1" descr="Foto em preto e branco de placa em pista de terra&#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3199" cy="2975128"/>
                    </a:xfrm>
                    <a:prstGeom prst="rect">
                      <a:avLst/>
                    </a:prstGeom>
                  </pic:spPr>
                </pic:pic>
              </a:graphicData>
            </a:graphic>
          </wp:inline>
        </w:drawing>
      </w:r>
    </w:p>
    <w:p w:rsidR="00DB6322" w:rsidP="00DB6322" w:rsidRDefault="00DB6322" w14:paraId="12065BB4" w14:textId="77777777">
      <w:pPr>
        <w:pStyle w:val="Legenda"/>
      </w:pPr>
      <w:bookmarkStart w:name="_Ref176341434" w:id="21"/>
      <w:r>
        <w:t xml:space="preserve">Figura </w:t>
      </w:r>
      <w:r>
        <w:fldChar w:fldCharType="begin"/>
      </w:r>
      <w:r>
        <w:instrText>SEQ Figura \* ARABIC</w:instrText>
      </w:r>
      <w:r>
        <w:fldChar w:fldCharType="separate"/>
      </w:r>
      <w:r>
        <w:rPr>
          <w:noProof/>
        </w:rPr>
        <w:t>21</w:t>
      </w:r>
      <w:r>
        <w:fldChar w:fldCharType="end"/>
      </w:r>
      <w:bookmarkEnd w:id="21"/>
      <w:r>
        <w:t>: Vídeo de entrega da Curva da Celinha, com melhorias realizadas</w:t>
      </w:r>
    </w:p>
    <w:p w:rsidRPr="002B6220" w:rsidR="00DB6322" w:rsidP="00DB6322" w:rsidRDefault="00DB6322" w14:paraId="18F8CB74" w14:textId="77777777"/>
    <w:p w:rsidR="00DB6322" w:rsidP="00DB6322" w:rsidRDefault="00DB6322" w14:paraId="1BA1EA6C" w14:textId="77777777">
      <w:pPr>
        <w:jc w:val="center"/>
      </w:pPr>
      <w:r>
        <w:rPr>
          <w:noProof/>
          <w14:ligatures w14:val="standardContextual"/>
        </w:rPr>
        <w:drawing>
          <wp:inline distT="0" distB="0" distL="0" distR="0" wp14:anchorId="15FC144E" wp14:editId="02A3B7B3">
            <wp:extent cx="1773438" cy="3100915"/>
            <wp:effectExtent l="0" t="0" r="0" b="4445"/>
            <wp:docPr id="412815249" name="Imagem 2" descr="Homem pou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15249" name="Imagem 2" descr="Homem pousando para foto&#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9871" cy="3112163"/>
                    </a:xfrm>
                    <a:prstGeom prst="rect">
                      <a:avLst/>
                    </a:prstGeom>
                  </pic:spPr>
                </pic:pic>
              </a:graphicData>
            </a:graphic>
          </wp:inline>
        </w:drawing>
      </w:r>
    </w:p>
    <w:p w:rsidR="00DB6322" w:rsidP="00DB6322" w:rsidRDefault="00DB6322" w14:paraId="2DAAFD70" w14:textId="77777777">
      <w:pPr>
        <w:keepNext/>
        <w:jc w:val="center"/>
      </w:pPr>
    </w:p>
    <w:p w:rsidR="00DB6322" w:rsidP="00DB6322" w:rsidRDefault="00DB6322" w14:paraId="13C9811D" w14:textId="77777777">
      <w:pPr>
        <w:pStyle w:val="Legenda"/>
      </w:pPr>
      <w:r>
        <w:t xml:space="preserve">Figura </w:t>
      </w:r>
      <w:r>
        <w:fldChar w:fldCharType="begin"/>
      </w:r>
      <w:r>
        <w:instrText>SEQ Figura \* ARABIC</w:instrText>
      </w:r>
      <w:r>
        <w:fldChar w:fldCharType="separate"/>
      </w:r>
      <w:r>
        <w:rPr>
          <w:noProof/>
        </w:rPr>
        <w:t>22</w:t>
      </w:r>
      <w:r>
        <w:fldChar w:fldCharType="end"/>
      </w:r>
      <w:r>
        <w:t xml:space="preserve">: </w:t>
      </w:r>
      <w:r w:rsidRPr="00685BEF">
        <w:t xml:space="preserve">Vídeo </w:t>
      </w:r>
      <w:r>
        <w:t>processo de roçada, visando a segurança dos usuários</w:t>
      </w:r>
    </w:p>
    <w:p w:rsidR="00DB6322" w:rsidP="00DB6322" w:rsidRDefault="00DB6322" w14:paraId="346AFDB1" w14:textId="77777777"/>
    <w:p w:rsidRPr="00FC5D99" w:rsidR="00DB6322" w:rsidP="00DB6322" w:rsidRDefault="00DB6322" w14:paraId="07934612" w14:textId="77777777"/>
    <w:p w:rsidR="00DB6322" w:rsidP="00DB6322" w:rsidRDefault="00DB6322" w14:paraId="37F3E10E" w14:textId="77777777">
      <w:pPr>
        <w:jc w:val="center"/>
      </w:pPr>
      <w:r>
        <w:rPr>
          <w:noProof/>
          <w14:ligatures w14:val="standardContextual"/>
        </w:rPr>
        <w:drawing>
          <wp:inline distT="0" distB="0" distL="0" distR="0" wp14:anchorId="5DCB0CD1" wp14:editId="51B79002">
            <wp:extent cx="1923333" cy="3381590"/>
            <wp:effectExtent l="0" t="0" r="1270" b="0"/>
            <wp:docPr id="1393718446" name="Imagem 3" descr="Homem com óculos de grau&#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18446" name="Imagem 3" descr="Homem com óculos de grau&#10;&#10;Descrição gerada automaticamente com confiança méd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4624" cy="3401442"/>
                    </a:xfrm>
                    <a:prstGeom prst="rect">
                      <a:avLst/>
                    </a:prstGeom>
                  </pic:spPr>
                </pic:pic>
              </a:graphicData>
            </a:graphic>
          </wp:inline>
        </w:drawing>
      </w:r>
    </w:p>
    <w:p w:rsidR="00DB6322" w:rsidP="00DB6322" w:rsidRDefault="00DB6322" w14:paraId="220D98A0" w14:textId="77777777">
      <w:pPr>
        <w:keepNext/>
        <w:jc w:val="center"/>
      </w:pPr>
    </w:p>
    <w:p w:rsidR="00DB6322" w:rsidP="00DB6322" w:rsidRDefault="00DB6322" w14:paraId="7EA4F0FD" w14:textId="77777777">
      <w:pPr>
        <w:pStyle w:val="Legenda"/>
      </w:pPr>
      <w:r>
        <w:t xml:space="preserve">Figura </w:t>
      </w:r>
      <w:r>
        <w:fldChar w:fldCharType="begin"/>
      </w:r>
      <w:r>
        <w:instrText>SEQ Figura \* ARABIC</w:instrText>
      </w:r>
      <w:r>
        <w:fldChar w:fldCharType="separate"/>
      </w:r>
      <w:r>
        <w:rPr>
          <w:noProof/>
        </w:rPr>
        <w:t>23</w:t>
      </w:r>
      <w:r>
        <w:fldChar w:fldCharType="end"/>
      </w:r>
      <w:r>
        <w:t xml:space="preserve">: </w:t>
      </w:r>
      <w:r w:rsidRPr="00CB0D1A">
        <w:t xml:space="preserve">Post no feed do Instagram </w:t>
      </w:r>
      <w:r>
        <w:t>sobre o Centro de Controle e como ele está disponível para o usuário</w:t>
      </w:r>
    </w:p>
    <w:p w:rsidR="00DB6322" w:rsidP="00DB6322" w:rsidRDefault="00DB6322" w14:paraId="18BE02F6" w14:textId="77777777"/>
    <w:p w:rsidR="00DB6322" w:rsidP="00DB6322" w:rsidRDefault="00DB6322" w14:paraId="4C846451" w14:textId="77777777">
      <w:pPr>
        <w:jc w:val="center"/>
      </w:pPr>
      <w:r>
        <w:rPr>
          <w:noProof/>
          <w14:ligatures w14:val="standardContextual"/>
        </w:rPr>
        <w:drawing>
          <wp:inline distT="0" distB="0" distL="0" distR="0" wp14:anchorId="0A1C84A8" wp14:editId="09050994">
            <wp:extent cx="2573020" cy="2847145"/>
            <wp:effectExtent l="0" t="0" r="0" b="0"/>
            <wp:docPr id="1203414350"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14350" name="Imagem 4" descr="Diagrama&#10;&#10;Descrição gerad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2092" cy="2857184"/>
                    </a:xfrm>
                    <a:prstGeom prst="rect">
                      <a:avLst/>
                    </a:prstGeom>
                  </pic:spPr>
                </pic:pic>
              </a:graphicData>
            </a:graphic>
          </wp:inline>
        </w:drawing>
      </w:r>
    </w:p>
    <w:p w:rsidR="00DB6322" w:rsidP="00DB6322" w:rsidRDefault="00DB6322" w14:paraId="0E09662C" w14:textId="77777777"/>
    <w:p w:rsidR="00DB6322" w:rsidP="00DB6322" w:rsidRDefault="00DB6322" w14:paraId="19A16B4C" w14:textId="77777777">
      <w:pPr>
        <w:jc w:val="center"/>
      </w:pPr>
    </w:p>
    <w:p w:rsidR="00DB6322" w:rsidP="00DB6322" w:rsidRDefault="00DB6322" w14:paraId="609DF6C2" w14:textId="77777777">
      <w:pPr>
        <w:pStyle w:val="Legenda"/>
      </w:pPr>
      <w:r>
        <w:t xml:space="preserve">Figura 24: </w:t>
      </w:r>
      <w:r w:rsidRPr="00CB0D1A">
        <w:t xml:space="preserve">Post </w:t>
      </w:r>
      <w:r>
        <w:t>sobre a parceria com o programa Na Mão Certa para proteção de crianças e adolescentes.</w:t>
      </w:r>
    </w:p>
    <w:p w:rsidRPr="00FC5D99" w:rsidR="00DB6322" w:rsidP="00DB6322" w:rsidRDefault="00DB6322" w14:paraId="27105A80" w14:textId="77777777"/>
    <w:p w:rsidRPr="002677C1" w:rsidR="00DB6322" w:rsidP="00DB6322" w:rsidRDefault="00DB6322" w14:paraId="396CBB2A" w14:textId="77777777">
      <w:pPr>
        <w:jc w:val="center"/>
      </w:pPr>
      <w:r>
        <w:rPr>
          <w:noProof/>
          <w14:ligatures w14:val="standardContextual"/>
        </w:rPr>
        <w:drawing>
          <wp:inline distT="0" distB="0" distL="0" distR="0" wp14:anchorId="109B752B" wp14:editId="44E4650A">
            <wp:extent cx="2437480" cy="2690285"/>
            <wp:effectExtent l="0" t="0" r="1270" b="0"/>
            <wp:docPr id="1332288817" name="Imagem 5" descr="Pessoas sentadas em sala de au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88817" name="Imagem 5" descr="Pessoas sentadas em sala de aula&#10;&#10;Descrição gerada automaticamente com confiança médi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2435" cy="2706791"/>
                    </a:xfrm>
                    <a:prstGeom prst="rect">
                      <a:avLst/>
                    </a:prstGeom>
                  </pic:spPr>
                </pic:pic>
              </a:graphicData>
            </a:graphic>
          </wp:inline>
        </w:drawing>
      </w:r>
    </w:p>
    <w:p w:rsidR="00DB6322" w:rsidP="00DB6322" w:rsidRDefault="00DB6322" w14:paraId="1B550BDB" w14:textId="77777777">
      <w:pPr>
        <w:keepNext/>
        <w:jc w:val="center"/>
      </w:pPr>
    </w:p>
    <w:p w:rsidR="00DB6322" w:rsidP="00DB6322" w:rsidRDefault="00DB6322" w14:paraId="28B4A2FB" w14:textId="77777777">
      <w:pPr>
        <w:pStyle w:val="Legenda"/>
      </w:pPr>
      <w:r>
        <w:t xml:space="preserve">Figura </w:t>
      </w:r>
      <w:r>
        <w:fldChar w:fldCharType="begin"/>
      </w:r>
      <w:r>
        <w:instrText>SEQ Figura \* ARABIC</w:instrText>
      </w:r>
      <w:r>
        <w:fldChar w:fldCharType="separate"/>
      </w:r>
      <w:r>
        <w:rPr>
          <w:noProof/>
        </w:rPr>
        <w:t>2</w:t>
      </w:r>
      <w:r>
        <w:fldChar w:fldCharType="end"/>
      </w:r>
      <w:r>
        <w:rPr>
          <w:noProof/>
        </w:rPr>
        <w:t>5</w:t>
      </w:r>
      <w:r>
        <w:t>: Post sobre eventos de suprimentos para fornecedores da EPR</w:t>
      </w:r>
    </w:p>
    <w:p w:rsidRPr="00B314A7" w:rsidR="00DB6322" w:rsidP="00DB6322" w:rsidRDefault="00DB6322" w14:paraId="34DD4988" w14:textId="77777777"/>
    <w:p w:rsidR="00DB6322" w:rsidP="00DB6322" w:rsidRDefault="00DB6322" w14:paraId="285AB1C9" w14:textId="77777777">
      <w:pPr>
        <w:jc w:val="center"/>
      </w:pPr>
      <w:r>
        <w:rPr>
          <w:noProof/>
          <w14:ligatures w14:val="standardContextual"/>
        </w:rPr>
        <w:drawing>
          <wp:inline distT="0" distB="0" distL="0" distR="0" wp14:anchorId="6603B273" wp14:editId="36E1CFF4">
            <wp:extent cx="2065020" cy="3626604"/>
            <wp:effectExtent l="0" t="0" r="0" b="0"/>
            <wp:docPr id="1812641580" name="Imagem 6" descr="Pessoas com uniforme e capace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41580" name="Imagem 6" descr="Pessoas com uniforme e capacete&#10;&#10;Descrição gerad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0771" cy="3671828"/>
                    </a:xfrm>
                    <a:prstGeom prst="rect">
                      <a:avLst/>
                    </a:prstGeom>
                  </pic:spPr>
                </pic:pic>
              </a:graphicData>
            </a:graphic>
          </wp:inline>
        </w:drawing>
      </w:r>
    </w:p>
    <w:p w:rsidR="00DB6322" w:rsidP="00DB6322" w:rsidRDefault="00DB6322" w14:paraId="3A633B85" w14:textId="77777777">
      <w:pPr>
        <w:keepNext/>
        <w:jc w:val="center"/>
      </w:pPr>
    </w:p>
    <w:p w:rsidR="00DB6322" w:rsidP="00DB6322" w:rsidRDefault="00DB6322" w14:paraId="0BEF2C72" w14:textId="77777777">
      <w:pPr>
        <w:pStyle w:val="Legenda"/>
      </w:pPr>
      <w:r>
        <w:t xml:space="preserve">Figura </w:t>
      </w:r>
      <w:r>
        <w:fldChar w:fldCharType="begin"/>
      </w:r>
      <w:r>
        <w:instrText>SEQ Figura \* ARABIC</w:instrText>
      </w:r>
      <w:r>
        <w:fldChar w:fldCharType="separate"/>
      </w:r>
      <w:r>
        <w:rPr>
          <w:noProof/>
        </w:rPr>
        <w:t>2</w:t>
      </w:r>
      <w:r>
        <w:fldChar w:fldCharType="end"/>
      </w:r>
      <w:r>
        <w:rPr>
          <w:noProof/>
        </w:rPr>
        <w:t>6</w:t>
      </w:r>
      <w:r>
        <w:t>: Post sobre o funcionamento dos socorristas na EPR Via Mineira</w:t>
      </w:r>
    </w:p>
    <w:p w:rsidRPr="00FC5D99" w:rsidR="00DB6322" w:rsidP="00DB6322" w:rsidRDefault="00DB6322" w14:paraId="7188BDB2" w14:textId="77777777"/>
    <w:p w:rsidR="00DB6322" w:rsidP="00DB6322" w:rsidRDefault="00DB6322" w14:paraId="25E23CEB" w14:textId="77777777">
      <w:pPr>
        <w:jc w:val="center"/>
      </w:pPr>
      <w:r>
        <w:rPr>
          <w:noProof/>
          <w14:ligatures w14:val="standardContextual"/>
        </w:rPr>
        <w:drawing>
          <wp:inline distT="0" distB="0" distL="0" distR="0" wp14:anchorId="0FF385E1" wp14:editId="0C63D219">
            <wp:extent cx="1694897" cy="2986703"/>
            <wp:effectExtent l="0" t="0" r="635" b="4445"/>
            <wp:docPr id="2011035513" name="Imagem 7" descr="Pessoa posando para foto em frente a jan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35513" name="Imagem 7" descr="Pessoa posando para foto em frente a janela&#10;&#10;Descrição gerad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8524" cy="3010715"/>
                    </a:xfrm>
                    <a:prstGeom prst="rect">
                      <a:avLst/>
                    </a:prstGeom>
                  </pic:spPr>
                </pic:pic>
              </a:graphicData>
            </a:graphic>
          </wp:inline>
        </w:drawing>
      </w:r>
    </w:p>
    <w:p w:rsidR="00DB6322" w:rsidP="00DB6322" w:rsidRDefault="00DB6322" w14:paraId="7347C288" w14:textId="77777777">
      <w:pPr>
        <w:jc w:val="center"/>
      </w:pPr>
    </w:p>
    <w:p w:rsidR="00DB6322" w:rsidP="00DB6322" w:rsidRDefault="00DB6322" w14:paraId="22FEE055" w14:textId="77777777">
      <w:pPr>
        <w:pStyle w:val="Legenda"/>
      </w:pPr>
      <w:r>
        <w:t xml:space="preserve">Figura </w:t>
      </w:r>
      <w:r>
        <w:fldChar w:fldCharType="begin"/>
      </w:r>
      <w:r>
        <w:instrText xml:space="preserve"> SEQ Figura \* ARABIC </w:instrText>
      </w:r>
      <w:r>
        <w:fldChar w:fldCharType="separate"/>
      </w:r>
      <w:r>
        <w:rPr>
          <w:noProof/>
        </w:rPr>
        <w:t>2</w:t>
      </w:r>
      <w:r>
        <w:rPr>
          <w:noProof/>
        </w:rPr>
        <w:fldChar w:fldCharType="end"/>
      </w:r>
      <w:r>
        <w:rPr>
          <w:noProof/>
        </w:rPr>
        <w:t>7</w:t>
      </w:r>
      <w:r>
        <w:t>: Post sobre parcerias com mineradoras da região para execução de operação de limpeza e drenagem para assegurar o escoamento adequado de água.</w:t>
      </w:r>
    </w:p>
    <w:p w:rsidR="00DB6322" w:rsidP="00DB6322" w:rsidRDefault="00DB6322" w14:paraId="26F0D959" w14:textId="77777777">
      <w:pPr>
        <w:jc w:val="center"/>
      </w:pPr>
    </w:p>
    <w:p w:rsidR="00DB6322" w:rsidP="00DB6322" w:rsidRDefault="00DB6322" w14:paraId="00CEF537" w14:textId="77777777">
      <w:pPr>
        <w:jc w:val="center"/>
      </w:pPr>
      <w:r>
        <w:rPr>
          <w:noProof/>
          <w14:ligatures w14:val="standardContextual"/>
        </w:rPr>
        <w:drawing>
          <wp:inline distT="0" distB="0" distL="0" distR="0" wp14:anchorId="6C7FB5E3" wp14:editId="522A895C">
            <wp:extent cx="2842034" cy="3081655"/>
            <wp:effectExtent l="0" t="0" r="0" b="4445"/>
            <wp:docPr id="2030603666" name="Imagem 8"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03666" name="Imagem 8" descr="Linha do tempo&#10;&#10;Descrição gerad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1630" cy="3092060"/>
                    </a:xfrm>
                    <a:prstGeom prst="rect">
                      <a:avLst/>
                    </a:prstGeom>
                  </pic:spPr>
                </pic:pic>
              </a:graphicData>
            </a:graphic>
          </wp:inline>
        </w:drawing>
      </w:r>
    </w:p>
    <w:p w:rsidRPr="00432026" w:rsidR="00DB6322" w:rsidP="00DB6322" w:rsidRDefault="00DB6322" w14:paraId="1EA1F634" w14:textId="77777777">
      <w:pPr>
        <w:pStyle w:val="Legenda"/>
      </w:pPr>
      <w:r>
        <w:t xml:space="preserve">Figura </w:t>
      </w:r>
      <w:r>
        <w:fldChar w:fldCharType="begin"/>
      </w:r>
      <w:r>
        <w:instrText xml:space="preserve"> SEQ Figura \* ARABIC </w:instrText>
      </w:r>
      <w:r>
        <w:fldChar w:fldCharType="separate"/>
      </w:r>
      <w:r>
        <w:rPr>
          <w:noProof/>
        </w:rPr>
        <w:t>2</w:t>
      </w:r>
      <w:r>
        <w:rPr>
          <w:noProof/>
        </w:rPr>
        <w:fldChar w:fldCharType="end"/>
      </w:r>
      <w:r>
        <w:rPr>
          <w:noProof/>
        </w:rPr>
        <w:t>8</w:t>
      </w:r>
      <w:r>
        <w:t>: Post sobre os atendimentos prestados durante os três meses na BR-040</w:t>
      </w:r>
    </w:p>
    <w:p w:rsidR="00DB6322" w:rsidP="00DB6322" w:rsidRDefault="00DB6322" w14:paraId="466EFDB6" w14:textId="77777777">
      <w:pPr>
        <w:jc w:val="center"/>
      </w:pPr>
    </w:p>
    <w:p w:rsidR="00DB6322" w:rsidP="00DB6322" w:rsidRDefault="00DB6322" w14:paraId="2B0805C6" w14:textId="77777777">
      <w:pPr>
        <w:jc w:val="center"/>
      </w:pPr>
    </w:p>
    <w:p w:rsidR="00DB6322" w:rsidP="00DB6322" w:rsidRDefault="00DB6322" w14:paraId="6DD24635" w14:textId="77777777">
      <w:pPr>
        <w:keepNext/>
        <w:jc w:val="center"/>
      </w:pPr>
      <w:r>
        <w:rPr>
          <w:noProof/>
        </w:rPr>
        <w:drawing>
          <wp:inline distT="0" distB="0" distL="0" distR="0" wp14:anchorId="778B5BF4" wp14:editId="53A3E8E5">
            <wp:extent cx="2106100" cy="4204784"/>
            <wp:effectExtent l="0" t="0" r="8890" b="5715"/>
            <wp:docPr id="1178726562" name="Imagem 1178726562" descr="Ônibus de transporte públ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26562" name="Imagem 1178726562" descr="Ônibus de transporte público&#10;&#10;Descrição gerada automaticamente com confiança médi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31785" cy="4256064"/>
                    </a:xfrm>
                    <a:prstGeom prst="rect">
                      <a:avLst/>
                    </a:prstGeom>
                  </pic:spPr>
                </pic:pic>
              </a:graphicData>
            </a:graphic>
          </wp:inline>
        </w:drawing>
      </w:r>
    </w:p>
    <w:p w:rsidR="00DB6322" w:rsidP="00DB6322" w:rsidRDefault="00DB6322" w14:paraId="36DC51D2" w14:textId="77777777">
      <w:pPr>
        <w:pStyle w:val="Legenda"/>
      </w:pPr>
      <w:r>
        <w:t xml:space="preserve">Figura </w:t>
      </w:r>
      <w:r>
        <w:fldChar w:fldCharType="begin"/>
      </w:r>
      <w:r>
        <w:instrText>SEQ Figura \* ARABIC</w:instrText>
      </w:r>
      <w:r>
        <w:fldChar w:fldCharType="separate"/>
      </w:r>
      <w:r>
        <w:rPr>
          <w:noProof/>
        </w:rPr>
        <w:t>2</w:t>
      </w:r>
      <w:r>
        <w:fldChar w:fldCharType="end"/>
      </w:r>
      <w:r>
        <w:rPr>
          <w:noProof/>
        </w:rPr>
        <w:t>9</w:t>
      </w:r>
      <w:r>
        <w:t>: M</w:t>
      </w:r>
      <w:r w:rsidRPr="00305A6C">
        <w:t>atérias sobre a concessão no site da EPR Via Mineira</w:t>
      </w:r>
    </w:p>
    <w:p w:rsidR="00DB6322" w:rsidP="00DB6322" w:rsidRDefault="00DB6322" w14:paraId="3D3BB4CA" w14:textId="77777777"/>
    <w:p w:rsidR="00DB6322" w:rsidP="00DB6322" w:rsidRDefault="00DB6322" w14:paraId="36937882" w14:textId="77777777">
      <w:pPr>
        <w:keepNext/>
        <w:jc w:val="center"/>
      </w:pPr>
      <w:r>
        <w:rPr>
          <w:noProof/>
          <w14:ligatures w14:val="standardContextual"/>
        </w:rPr>
        <w:drawing>
          <wp:inline distT="0" distB="0" distL="0" distR="0" wp14:anchorId="7B393270" wp14:editId="5C50E0AE">
            <wp:extent cx="2226310" cy="3202545"/>
            <wp:effectExtent l="0" t="0" r="2540" b="0"/>
            <wp:docPr id="1111897484" name="Imagem 9"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97484" name="Imagem 9" descr="Interface gráfica do usuário, Site&#10;&#10;Descrição gerada automa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1405" cy="3209875"/>
                    </a:xfrm>
                    <a:prstGeom prst="rect">
                      <a:avLst/>
                    </a:prstGeom>
                  </pic:spPr>
                </pic:pic>
              </a:graphicData>
            </a:graphic>
          </wp:inline>
        </w:drawing>
      </w:r>
    </w:p>
    <w:p w:rsidRPr="00DC0E0A" w:rsidR="00DB6322" w:rsidP="00DB6322" w:rsidRDefault="00DB6322" w14:paraId="5282E5DF" w14:textId="77777777">
      <w:pPr>
        <w:pStyle w:val="Legenda"/>
      </w:pPr>
      <w:bookmarkStart w:name="_Ref176341440" w:id="22"/>
      <w:r>
        <w:t>Figura</w:t>
      </w:r>
      <w:bookmarkEnd w:id="22"/>
      <w:r>
        <w:t xml:space="preserve"> 30: C</w:t>
      </w:r>
      <w:r w:rsidRPr="000D7790">
        <w:t>apa do informativo mensal disponível no site da Concessionária.</w:t>
      </w:r>
    </w:p>
    <w:p w:rsidR="0036602C" w:rsidP="00275878" w:rsidRDefault="0036602C" w14:paraId="5EA37079" w14:textId="77777777"/>
    <w:p w:rsidR="0028789F" w:rsidP="0028789F" w:rsidRDefault="0028789F" w14:paraId="38298D0A" w14:textId="3193E550">
      <w:pPr>
        <w:pStyle w:val="Ttulo1"/>
      </w:pPr>
      <w:bookmarkStart w:name="_Toc181620619" w:id="23"/>
      <w:r>
        <w:t>4. CONSIDERAÇÕES FINAIS</w:t>
      </w:r>
      <w:bookmarkEnd w:id="23"/>
    </w:p>
    <w:p w:rsidR="0028789F" w:rsidP="0028789F" w:rsidRDefault="0028789F" w14:paraId="319B5E49" w14:textId="77777777"/>
    <w:p w:rsidR="0028789F" w:rsidP="0028789F" w:rsidRDefault="001415E9" w14:paraId="2D147E8B" w14:textId="79B6E25A">
      <w:r>
        <w:t xml:space="preserve">No mês de </w:t>
      </w:r>
      <w:r w:rsidR="00D86A0B">
        <w:t>novembro</w:t>
      </w:r>
      <w:r>
        <w:t xml:space="preserve">/2024, </w:t>
      </w:r>
      <w:r w:rsidR="0028789F">
        <w:t>a EPR Via Mineira deu</w:t>
      </w:r>
      <w:r>
        <w:t xml:space="preserve"> continuidade </w:t>
      </w:r>
      <w:r w:rsidR="009E5FA8">
        <w:t xml:space="preserve">aos trabalhos </w:t>
      </w:r>
      <w:r w:rsidR="00363E06">
        <w:t>iniciais</w:t>
      </w:r>
      <w:r w:rsidR="0028789F">
        <w:t xml:space="preserve">. No que se refere às obras e aos serviços de engenharia, </w:t>
      </w:r>
      <w:r w:rsidR="00363E06">
        <w:t>continuamos</w:t>
      </w:r>
      <w:r w:rsidR="0028789F">
        <w:t xml:space="preserve"> as atividades de cadastro do trecho, de estudos e de projetos e serviços </w:t>
      </w:r>
      <w:r w:rsidR="006F25D8">
        <w:t xml:space="preserve">de recuperação de pavimentos, </w:t>
      </w:r>
      <w:r w:rsidR="00AB6A3D">
        <w:t xml:space="preserve">de </w:t>
      </w:r>
      <w:r w:rsidR="006F25D8">
        <w:t xml:space="preserve">sinalização, </w:t>
      </w:r>
      <w:r w:rsidR="00AB6A3D">
        <w:t xml:space="preserve">de </w:t>
      </w:r>
      <w:r w:rsidR="006F25D8">
        <w:t>defensas e elementos de segurança</w:t>
      </w:r>
      <w:r w:rsidR="00AB6A3D">
        <w:t>, de drenagem</w:t>
      </w:r>
      <w:r w:rsidR="003714EF">
        <w:t>,</w:t>
      </w:r>
      <w:r w:rsidR="00AB6A3D">
        <w:t xml:space="preserve"> de faixa de domínio</w:t>
      </w:r>
      <w:r w:rsidR="003714EF">
        <w:t xml:space="preserve"> e de edificações e instalações operacionais</w:t>
      </w:r>
      <w:r w:rsidR="00AB6A3D">
        <w:t xml:space="preserve">. </w:t>
      </w:r>
    </w:p>
    <w:p w:rsidR="0028789F" w:rsidP="0028789F" w:rsidRDefault="0028789F" w14:paraId="4476E716" w14:textId="77777777"/>
    <w:p w:rsidR="0028789F" w:rsidP="0028789F" w:rsidRDefault="0028789F" w14:paraId="42724A07" w14:textId="108C4933">
      <w:r>
        <w:t xml:space="preserve">No próximo mês daremos continuidade às contratações e à execução de serviços referentes aos </w:t>
      </w:r>
      <w:r w:rsidR="0074516A">
        <w:t>t</w:t>
      </w:r>
      <w:r>
        <w:t xml:space="preserve">rabalhos </w:t>
      </w:r>
      <w:r w:rsidR="0074516A">
        <w:t>i</w:t>
      </w:r>
      <w:r>
        <w:t xml:space="preserve">niciais, </w:t>
      </w:r>
      <w:r w:rsidR="0074516A">
        <w:t>c</w:t>
      </w:r>
      <w:r>
        <w:t>onservação e de estudos e projetos.</w:t>
      </w:r>
    </w:p>
    <w:p w:rsidRPr="0036602C" w:rsidR="0028789F" w:rsidP="0028789F" w:rsidRDefault="0028789F" w14:paraId="358ECA7B" w14:textId="77777777"/>
    <w:p w:rsidR="0028789F" w:rsidP="0028789F" w:rsidRDefault="0028789F" w14:paraId="41FAA5A7" w14:textId="77777777"/>
    <w:p w:rsidR="0028789F" w:rsidP="0028789F" w:rsidRDefault="0028789F" w14:paraId="02A35A37" w14:textId="7D27DD87">
      <w:pPr>
        <w:pStyle w:val="Ttulo1"/>
      </w:pPr>
      <w:bookmarkStart w:name="_Toc181620620" w:id="24"/>
      <w:r>
        <w:t>5. TERMO DE ENCERRAMENTO</w:t>
      </w:r>
      <w:bookmarkEnd w:id="24"/>
    </w:p>
    <w:p w:rsidR="0028789F" w:rsidP="0028789F" w:rsidRDefault="0028789F" w14:paraId="4FC8A567" w14:textId="77777777"/>
    <w:p w:rsidRPr="00DC0E0A" w:rsidR="00377391" w:rsidP="0028789F" w:rsidRDefault="0028789F" w14:paraId="7483AF89" w14:textId="4619E475">
      <w:r w:rsidR="0028789F">
        <w:rPr/>
        <w:t xml:space="preserve">O presente relatório mensal se completa com </w:t>
      </w:r>
      <w:r w:rsidR="0028789F">
        <w:rPr/>
        <w:t>2</w:t>
      </w:r>
      <w:r w:rsidR="0485CABD">
        <w:rPr/>
        <w:t>4</w:t>
      </w:r>
      <w:r w:rsidR="0028789F">
        <w:rPr/>
        <w:t xml:space="preserve"> (vinte e </w:t>
      </w:r>
      <w:r w:rsidR="6BD4441A">
        <w:rPr/>
        <w:t>quatro</w:t>
      </w:r>
      <w:r w:rsidR="0028789F">
        <w:rPr/>
        <w:t xml:space="preserve">) </w:t>
      </w:r>
      <w:r w:rsidR="00C3236E">
        <w:rPr/>
        <w:t>páginas</w:t>
      </w:r>
      <w:r w:rsidR="0028789F">
        <w:rPr/>
        <w:t xml:space="preserve"> devidamente numeradas.</w:t>
      </w:r>
    </w:p>
    <w:sectPr w:rsidRPr="00DC0E0A" w:rsidR="00377391" w:rsidSect="003D485B">
      <w:pgSz w:w="11906" w:h="16838"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97E7B" w:rsidP="00C40703" w:rsidRDefault="00D97E7B" w14:paraId="20E66E20" w14:textId="77777777">
      <w:pPr>
        <w:spacing w:line="240" w:lineRule="auto"/>
      </w:pPr>
      <w:r>
        <w:separator/>
      </w:r>
    </w:p>
  </w:endnote>
  <w:endnote w:type="continuationSeparator" w:id="0">
    <w:p w:rsidR="00D97E7B" w:rsidP="00C40703" w:rsidRDefault="00D97E7B" w14:paraId="1106257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432A1" w:rsidR="004432A1" w:rsidRDefault="004432A1" w14:paraId="22BD117C" w14:textId="56D9FEE8">
    <w:pPr>
      <w:pStyle w:val="Rodap"/>
      <w:jc w:val="right"/>
      <w:rPr>
        <w:sz w:val="20"/>
        <w:szCs w:val="18"/>
      </w:rPr>
    </w:pPr>
  </w:p>
  <w:p w:rsidR="00C86883" w:rsidRDefault="00C86883" w14:paraId="710BC46B" w14:textId="759795F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du wp14">
  <w:sdt>
    <w:sdtPr>
      <w:rPr>
        <w:sz w:val="20"/>
        <w:szCs w:val="18"/>
      </w:rPr>
      <w:id w:val="2076779847"/>
      <w:docPartObj>
        <w:docPartGallery w:val="Page Numbers (Bottom of Page)"/>
        <w:docPartUnique/>
      </w:docPartObj>
    </w:sdtPr>
    <w:sdtEndPr>
      <w:rPr>
        <w:sz w:val="20"/>
        <w:szCs w:val="20"/>
      </w:rPr>
    </w:sdtEndPr>
    <w:sdtContent>
      <w:sdt>
        <w:sdtPr>
          <w:rPr>
            <w:sz w:val="20"/>
            <w:szCs w:val="18"/>
          </w:rPr>
          <w:id w:val="1711150198"/>
          <w:docPartObj>
            <w:docPartGallery w:val="Page Numbers (Top of Page)"/>
            <w:docPartUnique/>
          </w:docPartObj>
        </w:sdtPr>
        <w:sdtEndPr>
          <w:rPr>
            <w:sz w:val="20"/>
            <w:szCs w:val="20"/>
          </w:rPr>
        </w:sdtEndPr>
        <w:sdtContent>
          <w:p w:rsidRPr="004432A1" w:rsidR="004432A1" w:rsidRDefault="003379C8" w14:paraId="2677AC5C" w14:textId="5E346711">
            <w:pPr>
              <w:pStyle w:val="Rodap"/>
              <w:jc w:val="right"/>
              <w:rPr>
                <w:sz w:val="20"/>
                <w:szCs w:val="18"/>
              </w:rPr>
            </w:pPr>
            <w:r w:rsidRPr="00A17BD4">
              <w:rPr>
                <w:noProof/>
              </w:rPr>
              <w:drawing>
                <wp:anchor distT="0" distB="0" distL="114300" distR="114300" simplePos="0" relativeHeight="251662336" behindDoc="0" locked="0" layoutInCell="1" allowOverlap="1" wp14:anchorId="5BABF39B" wp14:editId="31C59C4E">
                  <wp:simplePos x="0" y="0"/>
                  <wp:positionH relativeFrom="margin">
                    <wp:posOffset>-160020</wp:posOffset>
                  </wp:positionH>
                  <wp:positionV relativeFrom="paragraph">
                    <wp:posOffset>39370</wp:posOffset>
                  </wp:positionV>
                  <wp:extent cx="1074420" cy="553085"/>
                  <wp:effectExtent l="0" t="0" r="0" b="0"/>
                  <wp:wrapSquare wrapText="bothSides"/>
                  <wp:docPr id="40" name="Google Shape;57;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oogle Shape;57;p13"/>
                          <pic:cNvPicPr preferRelativeResize="0"/>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24214" b="24214"/>
                          <a:stretch/>
                        </pic:blipFill>
                        <pic:spPr>
                          <a:xfrm>
                            <a:off x="0" y="0"/>
                            <a:ext cx="1074420" cy="55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32A1" w:rsidR="004432A1">
              <w:rPr>
                <w:sz w:val="20"/>
                <w:szCs w:val="18"/>
              </w:rPr>
              <w:t xml:space="preserve">Página </w:t>
            </w:r>
            <w:r w:rsidRPr="004432A1" w:rsidR="004432A1">
              <w:rPr>
                <w:b/>
                <w:bCs/>
                <w:sz w:val="20"/>
                <w:szCs w:val="20"/>
              </w:rPr>
              <w:fldChar w:fldCharType="begin"/>
            </w:r>
            <w:r w:rsidRPr="004432A1" w:rsidR="004432A1">
              <w:rPr>
                <w:b/>
                <w:bCs/>
                <w:sz w:val="20"/>
                <w:szCs w:val="18"/>
              </w:rPr>
              <w:instrText>PAGE</w:instrText>
            </w:r>
            <w:r w:rsidRPr="004432A1" w:rsidR="004432A1">
              <w:rPr>
                <w:b/>
                <w:bCs/>
                <w:sz w:val="20"/>
                <w:szCs w:val="20"/>
              </w:rPr>
              <w:fldChar w:fldCharType="separate"/>
            </w:r>
            <w:r w:rsidRPr="004432A1" w:rsidR="004432A1">
              <w:rPr>
                <w:b/>
                <w:bCs/>
                <w:sz w:val="20"/>
                <w:szCs w:val="18"/>
              </w:rPr>
              <w:t>2</w:t>
            </w:r>
            <w:r w:rsidRPr="004432A1" w:rsidR="004432A1">
              <w:rPr>
                <w:b/>
                <w:bCs/>
                <w:sz w:val="20"/>
                <w:szCs w:val="20"/>
              </w:rPr>
              <w:fldChar w:fldCharType="end"/>
            </w:r>
            <w:r w:rsidRPr="004432A1" w:rsidR="004432A1">
              <w:rPr>
                <w:sz w:val="20"/>
                <w:szCs w:val="18"/>
              </w:rPr>
              <w:t xml:space="preserve"> de </w:t>
            </w:r>
            <w:r w:rsidRPr="004432A1" w:rsidR="004432A1">
              <w:rPr>
                <w:b/>
                <w:bCs/>
                <w:sz w:val="20"/>
                <w:szCs w:val="20"/>
              </w:rPr>
              <w:fldChar w:fldCharType="begin"/>
            </w:r>
            <w:r w:rsidRPr="004432A1" w:rsidR="004432A1">
              <w:rPr>
                <w:b/>
                <w:bCs/>
                <w:sz w:val="20"/>
                <w:szCs w:val="18"/>
              </w:rPr>
              <w:instrText>NUMPAGES</w:instrText>
            </w:r>
            <w:r w:rsidRPr="004432A1" w:rsidR="004432A1">
              <w:rPr>
                <w:b/>
                <w:bCs/>
                <w:sz w:val="20"/>
                <w:szCs w:val="20"/>
              </w:rPr>
              <w:fldChar w:fldCharType="separate"/>
            </w:r>
            <w:r w:rsidRPr="004432A1" w:rsidR="004432A1">
              <w:rPr>
                <w:b/>
                <w:bCs/>
                <w:sz w:val="20"/>
                <w:szCs w:val="18"/>
              </w:rPr>
              <w:t>2</w:t>
            </w:r>
            <w:r w:rsidRPr="004432A1" w:rsidR="004432A1">
              <w:rPr>
                <w:b/>
                <w:bCs/>
                <w:sz w:val="20"/>
                <w:szCs w:val="20"/>
              </w:rPr>
              <w:fldChar w:fldCharType="end"/>
            </w:r>
          </w:p>
        </w:sdtContent>
      </w:sdt>
    </w:sdtContent>
  </w:sdt>
  <w:p w:rsidR="004432A1" w:rsidRDefault="004432A1" w14:paraId="581C11C6" w14:textId="39BB36D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97E7B" w:rsidP="00C40703" w:rsidRDefault="00D97E7B" w14:paraId="1353D159" w14:textId="77777777">
      <w:pPr>
        <w:spacing w:line="240" w:lineRule="auto"/>
      </w:pPr>
      <w:r>
        <w:separator/>
      </w:r>
    </w:p>
  </w:footnote>
  <w:footnote w:type="continuationSeparator" w:id="0">
    <w:p w:rsidR="00D97E7B" w:rsidP="00C40703" w:rsidRDefault="00D97E7B" w14:paraId="4CC5C3DF" w14:textId="77777777">
      <w:pPr>
        <w:spacing w:line="240" w:lineRule="auto"/>
      </w:pPr>
      <w:r>
        <w:continuationSeparator/>
      </w:r>
    </w:p>
  </w:footnote>
  <w:footnote w:id="1">
    <w:p w:rsidR="00DB6322" w:rsidP="00DB6322" w:rsidRDefault="00DB6322" w14:paraId="25C865EE" w14:textId="77777777">
      <w:pPr>
        <w:pStyle w:val="Textodenotaderodap"/>
      </w:pPr>
      <w:r>
        <w:rPr>
          <w:rStyle w:val="Refdenotaderodap"/>
        </w:rPr>
        <w:footnoteRef/>
      </w:r>
      <w:r>
        <w:t xml:space="preserve"> Informativo mensal disponível em </w:t>
      </w:r>
      <w:hyperlink w:history="1" r:id="rId1">
        <w:r w:rsidRPr="0095011E">
          <w:rPr>
            <w:rStyle w:val="Hyperlink"/>
          </w:rPr>
          <w:t>https://eprviamineira.com.br/informativo/ano-i-edicao-4-novembro-2024/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34523" w:rsidRDefault="00034523" w14:paraId="484E83E1" w14:textId="33E0D0AD">
    <w:pPr>
      <w:pStyle w:val="Cabealho"/>
    </w:pPr>
    <w:r>
      <w:rPr>
        <w:noProof/>
      </w:rPr>
      <w:drawing>
        <wp:anchor distT="0" distB="0" distL="114300" distR="114300" simplePos="0" relativeHeight="251658240" behindDoc="0" locked="0" layoutInCell="1" allowOverlap="1" wp14:anchorId="4A106B96" wp14:editId="68E7BD79">
          <wp:simplePos x="0" y="0"/>
          <wp:positionH relativeFrom="column">
            <wp:posOffset>-20955</wp:posOffset>
          </wp:positionH>
          <wp:positionV relativeFrom="paragraph">
            <wp:posOffset>-190500</wp:posOffset>
          </wp:positionV>
          <wp:extent cx="1225550" cy="618540"/>
          <wp:effectExtent l="0" t="0" r="0" b="0"/>
          <wp:wrapTopAndBottom/>
          <wp:docPr id="38" name="Imagem 3"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34288" name="Imagem 3" descr="Forma&#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1225550" cy="6185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34523" w:rsidRDefault="00034523" w14:paraId="3888D452" w14:textId="77777777">
    <w:pPr>
      <w:pStyle w:val="Cabealho"/>
    </w:pPr>
    <w:r>
      <w:rPr>
        <w:noProof/>
      </w:rPr>
      <w:drawing>
        <wp:anchor distT="0" distB="0" distL="114300" distR="114300" simplePos="0" relativeHeight="251660288" behindDoc="0" locked="0" layoutInCell="1" allowOverlap="1" wp14:anchorId="74461112" wp14:editId="3F09E416">
          <wp:simplePos x="0" y="0"/>
          <wp:positionH relativeFrom="column">
            <wp:posOffset>-20955</wp:posOffset>
          </wp:positionH>
          <wp:positionV relativeFrom="paragraph">
            <wp:posOffset>-190500</wp:posOffset>
          </wp:positionV>
          <wp:extent cx="1225550" cy="618540"/>
          <wp:effectExtent l="0" t="0" r="0" b="0"/>
          <wp:wrapTopAndBottom/>
          <wp:docPr id="39" name="Imagem 3"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34288" name="Imagem 3" descr="Forma&#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1225550" cy="6185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6B70D12"/>
    <w:multiLevelType w:val="multilevel"/>
    <w:tmpl w:val="450668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77512AD2"/>
    <w:multiLevelType w:val="hybridMultilevel"/>
    <w:tmpl w:val="24D08FF4"/>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 w15:restartNumberingAfterBreak="0">
    <w:nsid w:val="7754174E"/>
    <w:multiLevelType w:val="multilevel"/>
    <w:tmpl w:val="69F8B294"/>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803153832">
    <w:abstractNumId w:val="0"/>
  </w:num>
  <w:num w:numId="2" w16cid:durableId="1661999232">
    <w:abstractNumId w:val="0"/>
  </w:num>
  <w:num w:numId="3" w16cid:durableId="814296772">
    <w:abstractNumId w:val="1"/>
  </w:num>
  <w:num w:numId="4" w16cid:durableId="180808343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09F"/>
    <w:rsid w:val="00012E7C"/>
    <w:rsid w:val="00034523"/>
    <w:rsid w:val="0003461D"/>
    <w:rsid w:val="000444F7"/>
    <w:rsid w:val="00050CF4"/>
    <w:rsid w:val="000702B1"/>
    <w:rsid w:val="00073575"/>
    <w:rsid w:val="000754BD"/>
    <w:rsid w:val="00080D88"/>
    <w:rsid w:val="00087E65"/>
    <w:rsid w:val="000A589D"/>
    <w:rsid w:val="000B231C"/>
    <w:rsid w:val="000B3F81"/>
    <w:rsid w:val="000B6796"/>
    <w:rsid w:val="000C157A"/>
    <w:rsid w:val="000E5941"/>
    <w:rsid w:val="000E7267"/>
    <w:rsid w:val="00103E79"/>
    <w:rsid w:val="00111D40"/>
    <w:rsid w:val="00121B6F"/>
    <w:rsid w:val="001221B8"/>
    <w:rsid w:val="001415E9"/>
    <w:rsid w:val="00176236"/>
    <w:rsid w:val="0018126D"/>
    <w:rsid w:val="001816AF"/>
    <w:rsid w:val="001C17F1"/>
    <w:rsid w:val="001C19C5"/>
    <w:rsid w:val="001D161D"/>
    <w:rsid w:val="001E1691"/>
    <w:rsid w:val="001E27AC"/>
    <w:rsid w:val="001F139E"/>
    <w:rsid w:val="001F5C87"/>
    <w:rsid w:val="0020053A"/>
    <w:rsid w:val="00215DA6"/>
    <w:rsid w:val="00220BF2"/>
    <w:rsid w:val="002352F3"/>
    <w:rsid w:val="0024145C"/>
    <w:rsid w:val="00253104"/>
    <w:rsid w:val="00267269"/>
    <w:rsid w:val="002728DB"/>
    <w:rsid w:val="00275878"/>
    <w:rsid w:val="0028789F"/>
    <w:rsid w:val="00292FF4"/>
    <w:rsid w:val="002A4CE4"/>
    <w:rsid w:val="002A617A"/>
    <w:rsid w:val="002A61F8"/>
    <w:rsid w:val="002B7FDE"/>
    <w:rsid w:val="002C036C"/>
    <w:rsid w:val="002C6D65"/>
    <w:rsid w:val="002D3CD4"/>
    <w:rsid w:val="002E1278"/>
    <w:rsid w:val="00306083"/>
    <w:rsid w:val="003073FE"/>
    <w:rsid w:val="00320151"/>
    <w:rsid w:val="00323708"/>
    <w:rsid w:val="003252C4"/>
    <w:rsid w:val="003379C8"/>
    <w:rsid w:val="00346B75"/>
    <w:rsid w:val="0036012F"/>
    <w:rsid w:val="00361696"/>
    <w:rsid w:val="00363E06"/>
    <w:rsid w:val="0036602C"/>
    <w:rsid w:val="00371313"/>
    <w:rsid w:val="003714EF"/>
    <w:rsid w:val="00373C20"/>
    <w:rsid w:val="00377391"/>
    <w:rsid w:val="00395CC4"/>
    <w:rsid w:val="003B5905"/>
    <w:rsid w:val="003D485B"/>
    <w:rsid w:val="003E1EC8"/>
    <w:rsid w:val="003E42FB"/>
    <w:rsid w:val="003E45A9"/>
    <w:rsid w:val="003F1FF0"/>
    <w:rsid w:val="003F73EF"/>
    <w:rsid w:val="003F7900"/>
    <w:rsid w:val="0040373E"/>
    <w:rsid w:val="00413E39"/>
    <w:rsid w:val="00425B12"/>
    <w:rsid w:val="00432026"/>
    <w:rsid w:val="004432A1"/>
    <w:rsid w:val="00444F67"/>
    <w:rsid w:val="004515FD"/>
    <w:rsid w:val="0045266F"/>
    <w:rsid w:val="00456456"/>
    <w:rsid w:val="0045676E"/>
    <w:rsid w:val="00470A4B"/>
    <w:rsid w:val="004C21C9"/>
    <w:rsid w:val="004C33B6"/>
    <w:rsid w:val="004D5D35"/>
    <w:rsid w:val="004E7E2E"/>
    <w:rsid w:val="004F0F55"/>
    <w:rsid w:val="00510455"/>
    <w:rsid w:val="00513594"/>
    <w:rsid w:val="00521E60"/>
    <w:rsid w:val="00540CF6"/>
    <w:rsid w:val="005429E4"/>
    <w:rsid w:val="005433EB"/>
    <w:rsid w:val="005526AB"/>
    <w:rsid w:val="005604E4"/>
    <w:rsid w:val="005747D4"/>
    <w:rsid w:val="00574D64"/>
    <w:rsid w:val="00580742"/>
    <w:rsid w:val="00591F87"/>
    <w:rsid w:val="005C606D"/>
    <w:rsid w:val="005D0549"/>
    <w:rsid w:val="005D5253"/>
    <w:rsid w:val="005D6DE7"/>
    <w:rsid w:val="005E1377"/>
    <w:rsid w:val="005E1762"/>
    <w:rsid w:val="005F3AE1"/>
    <w:rsid w:val="005F5A76"/>
    <w:rsid w:val="005F7730"/>
    <w:rsid w:val="00611D87"/>
    <w:rsid w:val="00614038"/>
    <w:rsid w:val="00621440"/>
    <w:rsid w:val="00621EFD"/>
    <w:rsid w:val="006438D9"/>
    <w:rsid w:val="0067093A"/>
    <w:rsid w:val="0067286B"/>
    <w:rsid w:val="006754B8"/>
    <w:rsid w:val="00676A4E"/>
    <w:rsid w:val="00682A4C"/>
    <w:rsid w:val="006A4765"/>
    <w:rsid w:val="006C0340"/>
    <w:rsid w:val="006F25D8"/>
    <w:rsid w:val="006F77C7"/>
    <w:rsid w:val="007219D1"/>
    <w:rsid w:val="00724395"/>
    <w:rsid w:val="00724C01"/>
    <w:rsid w:val="0074516A"/>
    <w:rsid w:val="00750030"/>
    <w:rsid w:val="007538E4"/>
    <w:rsid w:val="00772202"/>
    <w:rsid w:val="00774F91"/>
    <w:rsid w:val="00780809"/>
    <w:rsid w:val="00780C6E"/>
    <w:rsid w:val="00795224"/>
    <w:rsid w:val="00797A7D"/>
    <w:rsid w:val="007B2485"/>
    <w:rsid w:val="007B750D"/>
    <w:rsid w:val="007C038E"/>
    <w:rsid w:val="007D2B1D"/>
    <w:rsid w:val="007E1677"/>
    <w:rsid w:val="007E27FB"/>
    <w:rsid w:val="007E704A"/>
    <w:rsid w:val="007F0F0D"/>
    <w:rsid w:val="007F6066"/>
    <w:rsid w:val="008106C7"/>
    <w:rsid w:val="00841507"/>
    <w:rsid w:val="008A607F"/>
    <w:rsid w:val="008B0C84"/>
    <w:rsid w:val="008B4DDA"/>
    <w:rsid w:val="008B4EC8"/>
    <w:rsid w:val="008C29CE"/>
    <w:rsid w:val="008C63E5"/>
    <w:rsid w:val="008D5C3B"/>
    <w:rsid w:val="008D6823"/>
    <w:rsid w:val="008E060C"/>
    <w:rsid w:val="008E107B"/>
    <w:rsid w:val="008E7608"/>
    <w:rsid w:val="008E7C33"/>
    <w:rsid w:val="008F2C2F"/>
    <w:rsid w:val="00940FC9"/>
    <w:rsid w:val="009416E5"/>
    <w:rsid w:val="00955F3D"/>
    <w:rsid w:val="0095655B"/>
    <w:rsid w:val="0096029D"/>
    <w:rsid w:val="00966A33"/>
    <w:rsid w:val="0097709F"/>
    <w:rsid w:val="009E5FA8"/>
    <w:rsid w:val="009F298D"/>
    <w:rsid w:val="009F51D1"/>
    <w:rsid w:val="00A0399E"/>
    <w:rsid w:val="00A0416B"/>
    <w:rsid w:val="00A1266A"/>
    <w:rsid w:val="00A144A6"/>
    <w:rsid w:val="00A23136"/>
    <w:rsid w:val="00A33ABC"/>
    <w:rsid w:val="00A37938"/>
    <w:rsid w:val="00A40050"/>
    <w:rsid w:val="00A46363"/>
    <w:rsid w:val="00A55E3C"/>
    <w:rsid w:val="00A56656"/>
    <w:rsid w:val="00A60706"/>
    <w:rsid w:val="00AA5EEF"/>
    <w:rsid w:val="00AB1F45"/>
    <w:rsid w:val="00AB6A3D"/>
    <w:rsid w:val="00AC66B7"/>
    <w:rsid w:val="00AD7085"/>
    <w:rsid w:val="00B00750"/>
    <w:rsid w:val="00B20172"/>
    <w:rsid w:val="00B214FB"/>
    <w:rsid w:val="00B248A5"/>
    <w:rsid w:val="00B27F34"/>
    <w:rsid w:val="00B317B5"/>
    <w:rsid w:val="00B57D9C"/>
    <w:rsid w:val="00B62D5B"/>
    <w:rsid w:val="00B75F99"/>
    <w:rsid w:val="00BA41B0"/>
    <w:rsid w:val="00BB1B90"/>
    <w:rsid w:val="00BB55C8"/>
    <w:rsid w:val="00BD3686"/>
    <w:rsid w:val="00BD5EA6"/>
    <w:rsid w:val="00BE3877"/>
    <w:rsid w:val="00C2589B"/>
    <w:rsid w:val="00C32058"/>
    <w:rsid w:val="00C3236E"/>
    <w:rsid w:val="00C34A95"/>
    <w:rsid w:val="00C40703"/>
    <w:rsid w:val="00C40C94"/>
    <w:rsid w:val="00C50818"/>
    <w:rsid w:val="00C610C6"/>
    <w:rsid w:val="00C663C0"/>
    <w:rsid w:val="00C76B0F"/>
    <w:rsid w:val="00C83261"/>
    <w:rsid w:val="00C86883"/>
    <w:rsid w:val="00C9281C"/>
    <w:rsid w:val="00C93105"/>
    <w:rsid w:val="00C96AF2"/>
    <w:rsid w:val="00CA0DBA"/>
    <w:rsid w:val="00CC5983"/>
    <w:rsid w:val="00CC6D48"/>
    <w:rsid w:val="00CF1F0C"/>
    <w:rsid w:val="00D03ACC"/>
    <w:rsid w:val="00D22C81"/>
    <w:rsid w:val="00D33971"/>
    <w:rsid w:val="00D3687C"/>
    <w:rsid w:val="00D64860"/>
    <w:rsid w:val="00D84D2E"/>
    <w:rsid w:val="00D86A0B"/>
    <w:rsid w:val="00D97E7B"/>
    <w:rsid w:val="00DA189B"/>
    <w:rsid w:val="00DB6322"/>
    <w:rsid w:val="00DB66D1"/>
    <w:rsid w:val="00DC0C4C"/>
    <w:rsid w:val="00DC0E0A"/>
    <w:rsid w:val="00DE5591"/>
    <w:rsid w:val="00DF1B1A"/>
    <w:rsid w:val="00E051D7"/>
    <w:rsid w:val="00E0714F"/>
    <w:rsid w:val="00E12AED"/>
    <w:rsid w:val="00E1304F"/>
    <w:rsid w:val="00E300FD"/>
    <w:rsid w:val="00E3067D"/>
    <w:rsid w:val="00E41402"/>
    <w:rsid w:val="00E544BC"/>
    <w:rsid w:val="00E56B03"/>
    <w:rsid w:val="00E65D04"/>
    <w:rsid w:val="00E76C97"/>
    <w:rsid w:val="00EB1439"/>
    <w:rsid w:val="00EB3561"/>
    <w:rsid w:val="00EE43D3"/>
    <w:rsid w:val="00F15F81"/>
    <w:rsid w:val="00F20ABD"/>
    <w:rsid w:val="00F564E9"/>
    <w:rsid w:val="00F62353"/>
    <w:rsid w:val="00F64392"/>
    <w:rsid w:val="00F773AC"/>
    <w:rsid w:val="00F86198"/>
    <w:rsid w:val="00F910DA"/>
    <w:rsid w:val="00F919E7"/>
    <w:rsid w:val="00F91B6F"/>
    <w:rsid w:val="00FB1E7F"/>
    <w:rsid w:val="00FB698C"/>
    <w:rsid w:val="00FE59CD"/>
    <w:rsid w:val="0485CABD"/>
    <w:rsid w:val="07570467"/>
    <w:rsid w:val="0D952BA0"/>
    <w:rsid w:val="444296E7"/>
    <w:rsid w:val="51641C4A"/>
    <w:rsid w:val="686343E0"/>
    <w:rsid w:val="6BD4441A"/>
    <w:rsid w:val="7B0E18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C88C3"/>
  <w15:chartTrackingRefBased/>
  <w15:docId w15:val="{643B732A-BB64-4B08-9A8E-66B12A26F2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E1691"/>
    <w:pPr>
      <w:spacing w:after="0" w:line="360" w:lineRule="auto"/>
      <w:jc w:val="both"/>
    </w:pPr>
    <w:rPr>
      <w:rFonts w:ascii="Arial" w:hAnsi="Arial"/>
      <w:kern w:val="0"/>
      <w:szCs w:val="22"/>
      <w14:ligatures w14:val="none"/>
    </w:rPr>
  </w:style>
  <w:style w:type="paragraph" w:styleId="Ttulo1">
    <w:name w:val="heading 1"/>
    <w:basedOn w:val="Normal"/>
    <w:next w:val="Normal"/>
    <w:link w:val="Ttulo1Char"/>
    <w:autoRedefine/>
    <w:uiPriority w:val="9"/>
    <w:qFormat/>
    <w:rsid w:val="00780809"/>
    <w:pPr>
      <w:keepNext/>
      <w:keepLines/>
      <w:outlineLvl w:val="0"/>
    </w:pPr>
    <w:rPr>
      <w:rFonts w:eastAsiaTheme="majorEastAsia" w:cstheme="majorBidi"/>
      <w:b/>
      <w:bCs/>
      <w:smallCaps/>
      <w:szCs w:val="28"/>
    </w:rPr>
  </w:style>
  <w:style w:type="paragraph" w:styleId="Ttulo2">
    <w:name w:val="heading 2"/>
    <w:basedOn w:val="Normal"/>
    <w:next w:val="Normal"/>
    <w:link w:val="Ttulo2Char"/>
    <w:autoRedefine/>
    <w:uiPriority w:val="9"/>
    <w:unhideWhenUsed/>
    <w:qFormat/>
    <w:rsid w:val="00275878"/>
    <w:pPr>
      <w:keepNext/>
      <w:keepLines/>
      <w:outlineLvl w:val="1"/>
    </w:pPr>
    <w:rPr>
      <w:rFonts w:eastAsiaTheme="majorEastAsia" w:cstheme="majorBidi"/>
      <w:b/>
      <w:bCs/>
      <w:smallCaps/>
      <w:szCs w:val="28"/>
    </w:rPr>
  </w:style>
  <w:style w:type="paragraph" w:styleId="Ttulo3">
    <w:name w:val="heading 3"/>
    <w:basedOn w:val="Normal"/>
    <w:next w:val="Normal"/>
    <w:link w:val="Ttulo3Char"/>
    <w:autoRedefine/>
    <w:uiPriority w:val="9"/>
    <w:unhideWhenUsed/>
    <w:qFormat/>
    <w:rsid w:val="00C32058"/>
    <w:pPr>
      <w:keepNext/>
      <w:keepLines/>
      <w:outlineLvl w:val="2"/>
    </w:pPr>
    <w:rPr>
      <w:rFonts w:eastAsiaTheme="majorEastAsia" w:cstheme="majorBidi"/>
      <w:szCs w:val="28"/>
    </w:rPr>
  </w:style>
  <w:style w:type="paragraph" w:styleId="Ttulo4">
    <w:name w:val="heading 4"/>
    <w:basedOn w:val="Normal"/>
    <w:next w:val="Normal"/>
    <w:link w:val="Ttulo4Char"/>
    <w:uiPriority w:val="9"/>
    <w:semiHidden/>
    <w:unhideWhenUsed/>
    <w:qFormat/>
    <w:rsid w:val="0097709F"/>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7709F"/>
    <w:pPr>
      <w:keepNext/>
      <w:keepLines/>
      <w:spacing w:before="80" w:after="40"/>
      <w:outlineLvl w:val="4"/>
    </w:pPr>
    <w:rPr>
      <w:rFonts w:asciiTheme="minorHAnsi" w:hAnsiTheme="minorHAnsi"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7709F"/>
    <w:pPr>
      <w:keepNext/>
      <w:keepLines/>
      <w:spacing w:before="40"/>
      <w:outlineLvl w:val="5"/>
    </w:pPr>
    <w:rPr>
      <w:rFonts w:asciiTheme="minorHAnsi" w:hAnsiTheme="minorHAnsi"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7709F"/>
    <w:pPr>
      <w:keepNext/>
      <w:keepLines/>
      <w:spacing w:before="40"/>
      <w:outlineLvl w:val="6"/>
    </w:pPr>
    <w:rPr>
      <w:rFonts w:asciiTheme="minorHAnsi" w:hAnsiTheme="minorHAnsi"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7709F"/>
    <w:pPr>
      <w:keepNext/>
      <w:keepLines/>
      <w:outlineLvl w:val="7"/>
    </w:pPr>
    <w:rPr>
      <w:rFonts w:asciiTheme="minorHAnsi" w:hAnsiTheme="minorHAnsi"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7709F"/>
    <w:pPr>
      <w:keepNext/>
      <w:keepLines/>
      <w:outlineLvl w:val="8"/>
    </w:pPr>
    <w:rPr>
      <w:rFonts w:asciiTheme="minorHAnsi" w:hAnsiTheme="minorHAnsi" w:eastAsiaTheme="majorEastAsia" w:cstheme="majorBidi"/>
      <w:color w:val="272727" w:themeColor="text1" w:themeTint="D8"/>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character" w:styleId="Ttulo1Char" w:customStyle="1">
    <w:name w:val="Título 1 Char"/>
    <w:basedOn w:val="Fontepargpadro"/>
    <w:link w:val="Ttulo1"/>
    <w:uiPriority w:val="9"/>
    <w:rsid w:val="00780809"/>
    <w:rPr>
      <w:rFonts w:ascii="Arial" w:hAnsi="Arial" w:eastAsiaTheme="majorEastAsia" w:cstheme="majorBidi"/>
      <w:b/>
      <w:bCs/>
      <w:smallCaps/>
      <w:kern w:val="0"/>
      <w:szCs w:val="28"/>
      <w14:ligatures w14:val="none"/>
    </w:rPr>
  </w:style>
  <w:style w:type="character" w:styleId="Ttulo2Char" w:customStyle="1">
    <w:name w:val="Título 2 Char"/>
    <w:basedOn w:val="Fontepargpadro"/>
    <w:link w:val="Ttulo2"/>
    <w:uiPriority w:val="9"/>
    <w:rsid w:val="00275878"/>
    <w:rPr>
      <w:rFonts w:ascii="Arial" w:hAnsi="Arial" w:eastAsiaTheme="majorEastAsia" w:cstheme="majorBidi"/>
      <w:b/>
      <w:bCs/>
      <w:smallCaps/>
      <w:kern w:val="0"/>
      <w:szCs w:val="28"/>
      <w14:ligatures w14:val="none"/>
    </w:rPr>
  </w:style>
  <w:style w:type="paragraph" w:styleId="Legenda">
    <w:name w:val="caption"/>
    <w:basedOn w:val="Normal"/>
    <w:next w:val="Normal"/>
    <w:autoRedefine/>
    <w:uiPriority w:val="35"/>
    <w:unhideWhenUsed/>
    <w:qFormat/>
    <w:rsid w:val="001E1691"/>
    <w:pPr>
      <w:spacing w:line="240" w:lineRule="auto"/>
      <w:jc w:val="center"/>
    </w:pPr>
    <w:rPr>
      <w:b/>
      <w:iCs/>
      <w:kern w:val="2"/>
      <w:sz w:val="20"/>
      <w:szCs w:val="18"/>
      <w14:ligatures w14:val="standardContextual"/>
    </w:rPr>
  </w:style>
  <w:style w:type="character" w:styleId="Ttulo3Char" w:customStyle="1">
    <w:name w:val="Título 3 Char"/>
    <w:basedOn w:val="Fontepargpadro"/>
    <w:link w:val="Ttulo3"/>
    <w:uiPriority w:val="9"/>
    <w:rsid w:val="00C32058"/>
    <w:rPr>
      <w:rFonts w:ascii="Arial" w:hAnsi="Arial" w:eastAsiaTheme="majorEastAsia" w:cstheme="majorBidi"/>
      <w:kern w:val="0"/>
      <w:szCs w:val="28"/>
      <w14:ligatures w14:val="none"/>
    </w:rPr>
  </w:style>
  <w:style w:type="character" w:styleId="Ttulo4Char" w:customStyle="1">
    <w:name w:val="Título 4 Char"/>
    <w:basedOn w:val="Fontepargpadro"/>
    <w:link w:val="Ttulo4"/>
    <w:uiPriority w:val="9"/>
    <w:semiHidden/>
    <w:rsid w:val="0097709F"/>
    <w:rPr>
      <w:rFonts w:eastAsiaTheme="majorEastAsia" w:cstheme="majorBidi"/>
      <w:i/>
      <w:iCs/>
      <w:color w:val="0F4761" w:themeColor="accent1" w:themeShade="BF"/>
      <w:kern w:val="0"/>
      <w:szCs w:val="22"/>
      <w14:ligatures w14:val="none"/>
    </w:rPr>
  </w:style>
  <w:style w:type="character" w:styleId="Ttulo5Char" w:customStyle="1">
    <w:name w:val="Título 5 Char"/>
    <w:basedOn w:val="Fontepargpadro"/>
    <w:link w:val="Ttulo5"/>
    <w:uiPriority w:val="9"/>
    <w:semiHidden/>
    <w:rsid w:val="0097709F"/>
    <w:rPr>
      <w:rFonts w:eastAsiaTheme="majorEastAsia" w:cstheme="majorBidi"/>
      <w:color w:val="0F4761" w:themeColor="accent1" w:themeShade="BF"/>
      <w:kern w:val="0"/>
      <w:szCs w:val="22"/>
      <w14:ligatures w14:val="none"/>
    </w:rPr>
  </w:style>
  <w:style w:type="character" w:styleId="Ttulo6Char" w:customStyle="1">
    <w:name w:val="Título 6 Char"/>
    <w:basedOn w:val="Fontepargpadro"/>
    <w:link w:val="Ttulo6"/>
    <w:uiPriority w:val="9"/>
    <w:semiHidden/>
    <w:rsid w:val="0097709F"/>
    <w:rPr>
      <w:rFonts w:eastAsiaTheme="majorEastAsia" w:cstheme="majorBidi"/>
      <w:i/>
      <w:iCs/>
      <w:color w:val="595959" w:themeColor="text1" w:themeTint="A6"/>
      <w:kern w:val="0"/>
      <w:szCs w:val="22"/>
      <w14:ligatures w14:val="none"/>
    </w:rPr>
  </w:style>
  <w:style w:type="character" w:styleId="Ttulo7Char" w:customStyle="1">
    <w:name w:val="Título 7 Char"/>
    <w:basedOn w:val="Fontepargpadro"/>
    <w:link w:val="Ttulo7"/>
    <w:uiPriority w:val="9"/>
    <w:semiHidden/>
    <w:rsid w:val="0097709F"/>
    <w:rPr>
      <w:rFonts w:eastAsiaTheme="majorEastAsia" w:cstheme="majorBidi"/>
      <w:color w:val="595959" w:themeColor="text1" w:themeTint="A6"/>
      <w:kern w:val="0"/>
      <w:szCs w:val="22"/>
      <w14:ligatures w14:val="none"/>
    </w:rPr>
  </w:style>
  <w:style w:type="character" w:styleId="Ttulo8Char" w:customStyle="1">
    <w:name w:val="Título 8 Char"/>
    <w:basedOn w:val="Fontepargpadro"/>
    <w:link w:val="Ttulo8"/>
    <w:uiPriority w:val="9"/>
    <w:semiHidden/>
    <w:rsid w:val="0097709F"/>
    <w:rPr>
      <w:rFonts w:eastAsiaTheme="majorEastAsia" w:cstheme="majorBidi"/>
      <w:i/>
      <w:iCs/>
      <w:color w:val="272727" w:themeColor="text1" w:themeTint="D8"/>
      <w:kern w:val="0"/>
      <w:szCs w:val="22"/>
      <w14:ligatures w14:val="none"/>
    </w:rPr>
  </w:style>
  <w:style w:type="character" w:styleId="Ttulo9Char" w:customStyle="1">
    <w:name w:val="Título 9 Char"/>
    <w:basedOn w:val="Fontepargpadro"/>
    <w:link w:val="Ttulo9"/>
    <w:uiPriority w:val="9"/>
    <w:semiHidden/>
    <w:rsid w:val="0097709F"/>
    <w:rPr>
      <w:rFonts w:eastAsiaTheme="majorEastAsia" w:cstheme="majorBidi"/>
      <w:color w:val="272727" w:themeColor="text1" w:themeTint="D8"/>
      <w:kern w:val="0"/>
      <w:szCs w:val="22"/>
      <w14:ligatures w14:val="none"/>
    </w:rPr>
  </w:style>
  <w:style w:type="paragraph" w:styleId="Ttulo">
    <w:name w:val="Title"/>
    <w:basedOn w:val="Normal"/>
    <w:next w:val="Normal"/>
    <w:link w:val="TtuloChar"/>
    <w:uiPriority w:val="10"/>
    <w:qFormat/>
    <w:rsid w:val="0097709F"/>
    <w:pPr>
      <w:spacing w:after="80" w:line="240" w:lineRule="auto"/>
      <w:contextualSpacing/>
    </w:pPr>
    <w:rPr>
      <w:rFonts w:asciiTheme="majorHAnsi" w:hAnsiTheme="majorHAnsi" w:eastAsiaTheme="majorEastAsia" w:cstheme="majorBidi"/>
      <w:spacing w:val="-10"/>
      <w:kern w:val="28"/>
      <w:sz w:val="56"/>
      <w:szCs w:val="56"/>
    </w:rPr>
  </w:style>
  <w:style w:type="character" w:styleId="TtuloChar" w:customStyle="1">
    <w:name w:val="Título Char"/>
    <w:basedOn w:val="Fontepargpadro"/>
    <w:link w:val="Ttulo"/>
    <w:uiPriority w:val="10"/>
    <w:rsid w:val="0097709F"/>
    <w:rPr>
      <w:rFonts w:asciiTheme="majorHAnsi" w:hAnsiTheme="majorHAnsi" w:eastAsiaTheme="majorEastAsia" w:cstheme="majorBidi"/>
      <w:spacing w:val="-10"/>
      <w:kern w:val="28"/>
      <w:sz w:val="56"/>
      <w:szCs w:val="56"/>
      <w14:ligatures w14:val="none"/>
    </w:rPr>
  </w:style>
  <w:style w:type="paragraph" w:styleId="Subttulo">
    <w:name w:val="Subtitle"/>
    <w:basedOn w:val="Normal"/>
    <w:next w:val="Normal"/>
    <w:link w:val="SubttuloChar"/>
    <w:uiPriority w:val="11"/>
    <w:qFormat/>
    <w:rsid w:val="0097709F"/>
    <w:pPr>
      <w:numPr>
        <w:ilvl w:val="1"/>
      </w:numPr>
      <w:spacing w:after="160"/>
    </w:pPr>
    <w:rPr>
      <w:rFonts w:asciiTheme="minorHAnsi" w:hAnsiTheme="minorHAnsi" w:eastAsiaTheme="majorEastAsia" w:cstheme="majorBidi"/>
      <w:color w:val="595959" w:themeColor="text1" w:themeTint="A6"/>
      <w:spacing w:val="15"/>
      <w:sz w:val="28"/>
      <w:szCs w:val="28"/>
    </w:rPr>
  </w:style>
  <w:style w:type="character" w:styleId="SubttuloChar" w:customStyle="1">
    <w:name w:val="Subtítulo Char"/>
    <w:basedOn w:val="Fontepargpadro"/>
    <w:link w:val="Subttulo"/>
    <w:uiPriority w:val="11"/>
    <w:rsid w:val="0097709F"/>
    <w:rPr>
      <w:rFonts w:eastAsiaTheme="majorEastAsia" w:cstheme="majorBidi"/>
      <w:color w:val="595959" w:themeColor="text1" w:themeTint="A6"/>
      <w:spacing w:val="15"/>
      <w:kern w:val="0"/>
      <w:sz w:val="28"/>
      <w:szCs w:val="28"/>
      <w14:ligatures w14:val="none"/>
    </w:rPr>
  </w:style>
  <w:style w:type="paragraph" w:styleId="Citao">
    <w:name w:val="Quote"/>
    <w:basedOn w:val="Normal"/>
    <w:next w:val="Normal"/>
    <w:link w:val="CitaoChar"/>
    <w:uiPriority w:val="29"/>
    <w:qFormat/>
    <w:rsid w:val="0097709F"/>
    <w:pPr>
      <w:spacing w:before="160" w:after="160"/>
      <w:jc w:val="center"/>
    </w:pPr>
    <w:rPr>
      <w:i/>
      <w:iCs/>
      <w:color w:val="404040" w:themeColor="text1" w:themeTint="BF"/>
    </w:rPr>
  </w:style>
  <w:style w:type="character" w:styleId="CitaoChar" w:customStyle="1">
    <w:name w:val="Citação Char"/>
    <w:basedOn w:val="Fontepargpadro"/>
    <w:link w:val="Citao"/>
    <w:uiPriority w:val="29"/>
    <w:rsid w:val="0097709F"/>
    <w:rPr>
      <w:rFonts w:ascii="Arial" w:hAnsi="Arial"/>
      <w:i/>
      <w:iCs/>
      <w:color w:val="404040" w:themeColor="text1" w:themeTint="BF"/>
      <w:kern w:val="0"/>
      <w:szCs w:val="22"/>
      <w14:ligatures w14:val="none"/>
    </w:rPr>
  </w:style>
  <w:style w:type="paragraph" w:styleId="PargrafodaLista">
    <w:name w:val="List Paragraph"/>
    <w:basedOn w:val="Normal"/>
    <w:uiPriority w:val="34"/>
    <w:qFormat/>
    <w:rsid w:val="0097709F"/>
    <w:pPr>
      <w:ind w:left="720"/>
      <w:contextualSpacing/>
    </w:pPr>
  </w:style>
  <w:style w:type="character" w:styleId="nfaseIntensa">
    <w:name w:val="Intense Emphasis"/>
    <w:basedOn w:val="Fontepargpadro"/>
    <w:uiPriority w:val="21"/>
    <w:qFormat/>
    <w:rsid w:val="0097709F"/>
    <w:rPr>
      <w:i/>
      <w:iCs/>
      <w:color w:val="0F4761" w:themeColor="accent1" w:themeShade="BF"/>
    </w:rPr>
  </w:style>
  <w:style w:type="paragraph" w:styleId="CitaoIntensa">
    <w:name w:val="Intense Quote"/>
    <w:basedOn w:val="Normal"/>
    <w:next w:val="Normal"/>
    <w:link w:val="CitaoIntensaChar"/>
    <w:uiPriority w:val="30"/>
    <w:qFormat/>
    <w:rsid w:val="0097709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oIntensaChar" w:customStyle="1">
    <w:name w:val="Citação Intensa Char"/>
    <w:basedOn w:val="Fontepargpadro"/>
    <w:link w:val="CitaoIntensa"/>
    <w:uiPriority w:val="30"/>
    <w:rsid w:val="0097709F"/>
    <w:rPr>
      <w:rFonts w:ascii="Arial" w:hAnsi="Arial"/>
      <w:i/>
      <w:iCs/>
      <w:color w:val="0F4761" w:themeColor="accent1" w:themeShade="BF"/>
      <w:kern w:val="0"/>
      <w:szCs w:val="22"/>
      <w14:ligatures w14:val="none"/>
    </w:rPr>
  </w:style>
  <w:style w:type="character" w:styleId="RefernciaIntensa">
    <w:name w:val="Intense Reference"/>
    <w:basedOn w:val="Fontepargpadro"/>
    <w:uiPriority w:val="32"/>
    <w:qFormat/>
    <w:rsid w:val="0097709F"/>
    <w:rPr>
      <w:b/>
      <w:bCs/>
      <w:smallCaps/>
      <w:color w:val="0F4761" w:themeColor="accent1" w:themeShade="BF"/>
      <w:spacing w:val="5"/>
    </w:rPr>
  </w:style>
  <w:style w:type="paragraph" w:styleId="Cabealho">
    <w:name w:val="header"/>
    <w:basedOn w:val="Normal"/>
    <w:link w:val="CabealhoChar"/>
    <w:uiPriority w:val="99"/>
    <w:unhideWhenUsed/>
    <w:rsid w:val="00C40703"/>
    <w:pPr>
      <w:tabs>
        <w:tab w:val="center" w:pos="4252"/>
        <w:tab w:val="right" w:pos="8504"/>
      </w:tabs>
      <w:spacing w:line="240" w:lineRule="auto"/>
    </w:pPr>
  </w:style>
  <w:style w:type="character" w:styleId="CabealhoChar" w:customStyle="1">
    <w:name w:val="Cabeçalho Char"/>
    <w:basedOn w:val="Fontepargpadro"/>
    <w:link w:val="Cabealho"/>
    <w:uiPriority w:val="99"/>
    <w:rsid w:val="00C40703"/>
    <w:rPr>
      <w:rFonts w:ascii="Arial" w:hAnsi="Arial"/>
      <w:kern w:val="0"/>
      <w:szCs w:val="22"/>
      <w14:ligatures w14:val="none"/>
    </w:rPr>
  </w:style>
  <w:style w:type="paragraph" w:styleId="Rodap">
    <w:name w:val="footer"/>
    <w:basedOn w:val="Normal"/>
    <w:link w:val="RodapChar"/>
    <w:uiPriority w:val="99"/>
    <w:unhideWhenUsed/>
    <w:rsid w:val="00C40703"/>
    <w:pPr>
      <w:tabs>
        <w:tab w:val="center" w:pos="4252"/>
        <w:tab w:val="right" w:pos="8504"/>
      </w:tabs>
      <w:spacing w:line="240" w:lineRule="auto"/>
    </w:pPr>
  </w:style>
  <w:style w:type="character" w:styleId="RodapChar" w:customStyle="1">
    <w:name w:val="Rodapé Char"/>
    <w:basedOn w:val="Fontepargpadro"/>
    <w:link w:val="Rodap"/>
    <w:uiPriority w:val="99"/>
    <w:rsid w:val="00C40703"/>
    <w:rPr>
      <w:rFonts w:ascii="Arial" w:hAnsi="Arial"/>
      <w:kern w:val="0"/>
      <w:szCs w:val="22"/>
      <w14:ligatures w14:val="none"/>
    </w:rPr>
  </w:style>
  <w:style w:type="table" w:styleId="Tabelacomgrade">
    <w:name w:val="Table Grid"/>
    <w:basedOn w:val="Tabelanormal"/>
    <w:uiPriority w:val="39"/>
    <w:rsid w:val="00CC6D48"/>
    <w:pPr>
      <w:spacing w:after="0" w:line="240" w:lineRule="auto"/>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346B75"/>
    <w:pPr>
      <w:autoSpaceDE w:val="0"/>
      <w:autoSpaceDN w:val="0"/>
      <w:adjustRightInd w:val="0"/>
      <w:spacing w:after="0" w:line="240" w:lineRule="auto"/>
    </w:pPr>
    <w:rPr>
      <w:rFonts w:ascii="Calibri" w:hAnsi="Calibri" w:cs="Calibri"/>
      <w:color w:val="000000"/>
      <w:kern w:val="0"/>
    </w:rPr>
  </w:style>
  <w:style w:type="paragraph" w:styleId="CabealhodoSumrio">
    <w:name w:val="TOC Heading"/>
    <w:basedOn w:val="Ttulo1"/>
    <w:next w:val="Normal"/>
    <w:uiPriority w:val="39"/>
    <w:unhideWhenUsed/>
    <w:qFormat/>
    <w:rsid w:val="00034523"/>
    <w:pPr>
      <w:spacing w:before="240" w:line="259" w:lineRule="auto"/>
      <w:jc w:val="left"/>
      <w:outlineLvl w:val="9"/>
    </w:pPr>
    <w:rPr>
      <w:rFonts w:asciiTheme="majorHAnsi" w:hAnsiTheme="majorHAnsi"/>
      <w:b w:val="0"/>
      <w:bCs w:val="0"/>
      <w:smallCaps w:val="0"/>
      <w:color w:val="0F4761" w:themeColor="accent1" w:themeShade="BF"/>
      <w:sz w:val="32"/>
      <w:szCs w:val="32"/>
      <w:lang w:eastAsia="pt-BR"/>
    </w:rPr>
  </w:style>
  <w:style w:type="paragraph" w:styleId="Sumrio1">
    <w:name w:val="toc 1"/>
    <w:basedOn w:val="Normal"/>
    <w:next w:val="Normal"/>
    <w:autoRedefine/>
    <w:uiPriority w:val="39"/>
    <w:unhideWhenUsed/>
    <w:rsid w:val="00034523"/>
    <w:pPr>
      <w:spacing w:after="100"/>
    </w:pPr>
  </w:style>
  <w:style w:type="character" w:styleId="Hyperlink">
    <w:name w:val="Hyperlink"/>
    <w:basedOn w:val="Fontepargpadro"/>
    <w:uiPriority w:val="99"/>
    <w:unhideWhenUsed/>
    <w:rsid w:val="00034523"/>
    <w:rPr>
      <w:color w:val="467886" w:themeColor="hyperlink"/>
      <w:u w:val="single"/>
    </w:rPr>
  </w:style>
  <w:style w:type="character" w:styleId="MenoPendente">
    <w:name w:val="Unresolved Mention"/>
    <w:basedOn w:val="Fontepargpadro"/>
    <w:uiPriority w:val="99"/>
    <w:semiHidden/>
    <w:unhideWhenUsed/>
    <w:rsid w:val="00275878"/>
    <w:rPr>
      <w:color w:val="605E5C"/>
      <w:shd w:val="clear" w:color="auto" w:fill="E1DFDD"/>
    </w:rPr>
  </w:style>
  <w:style w:type="paragraph" w:styleId="Textodenotadefim">
    <w:name w:val="endnote text"/>
    <w:basedOn w:val="Normal"/>
    <w:link w:val="TextodenotadefimChar"/>
    <w:uiPriority w:val="99"/>
    <w:semiHidden/>
    <w:unhideWhenUsed/>
    <w:rsid w:val="00B214FB"/>
    <w:pPr>
      <w:spacing w:line="240" w:lineRule="auto"/>
    </w:pPr>
    <w:rPr>
      <w:sz w:val="20"/>
      <w:szCs w:val="20"/>
    </w:rPr>
  </w:style>
  <w:style w:type="character" w:styleId="TextodenotadefimChar" w:customStyle="1">
    <w:name w:val="Texto de nota de fim Char"/>
    <w:basedOn w:val="Fontepargpadro"/>
    <w:link w:val="Textodenotadefim"/>
    <w:uiPriority w:val="99"/>
    <w:semiHidden/>
    <w:rsid w:val="00B214FB"/>
    <w:rPr>
      <w:rFonts w:ascii="Arial" w:hAnsi="Arial"/>
      <w:kern w:val="0"/>
      <w:sz w:val="20"/>
      <w:szCs w:val="20"/>
      <w14:ligatures w14:val="none"/>
    </w:rPr>
  </w:style>
  <w:style w:type="character" w:styleId="Refdenotadefim">
    <w:name w:val="endnote reference"/>
    <w:basedOn w:val="Fontepargpadro"/>
    <w:uiPriority w:val="99"/>
    <w:semiHidden/>
    <w:unhideWhenUsed/>
    <w:rsid w:val="00B214FB"/>
    <w:rPr>
      <w:vertAlign w:val="superscript"/>
    </w:rPr>
  </w:style>
  <w:style w:type="paragraph" w:styleId="Textodenotaderodap">
    <w:name w:val="footnote text"/>
    <w:basedOn w:val="Normal"/>
    <w:link w:val="TextodenotaderodapChar"/>
    <w:uiPriority w:val="99"/>
    <w:semiHidden/>
    <w:unhideWhenUsed/>
    <w:rsid w:val="00377391"/>
    <w:pPr>
      <w:spacing w:line="240" w:lineRule="auto"/>
    </w:pPr>
    <w:rPr>
      <w:sz w:val="20"/>
      <w:szCs w:val="20"/>
    </w:rPr>
  </w:style>
  <w:style w:type="character" w:styleId="TextodenotaderodapChar" w:customStyle="1">
    <w:name w:val="Texto de nota de rodapé Char"/>
    <w:basedOn w:val="Fontepargpadro"/>
    <w:link w:val="Textodenotaderodap"/>
    <w:uiPriority w:val="99"/>
    <w:semiHidden/>
    <w:rsid w:val="00377391"/>
    <w:rPr>
      <w:rFonts w:ascii="Arial" w:hAnsi="Arial"/>
      <w:kern w:val="0"/>
      <w:sz w:val="20"/>
      <w:szCs w:val="20"/>
      <w14:ligatures w14:val="none"/>
    </w:rPr>
  </w:style>
  <w:style w:type="character" w:styleId="Refdenotaderodap">
    <w:name w:val="footnote reference"/>
    <w:basedOn w:val="Fontepargpadro"/>
    <w:uiPriority w:val="99"/>
    <w:semiHidden/>
    <w:unhideWhenUsed/>
    <w:rsid w:val="00377391"/>
    <w:rPr>
      <w:vertAlign w:val="superscript"/>
    </w:rPr>
  </w:style>
  <w:style w:type="paragraph" w:styleId="Sumrio2">
    <w:name w:val="toc 2"/>
    <w:basedOn w:val="Normal"/>
    <w:next w:val="Normal"/>
    <w:autoRedefine/>
    <w:uiPriority w:val="39"/>
    <w:unhideWhenUsed/>
    <w:rsid w:val="0028789F"/>
    <w:pPr>
      <w:spacing w:after="100"/>
      <w:ind w:left="240"/>
    </w:pPr>
  </w:style>
  <w:style w:type="paragraph" w:styleId="Sumrio3">
    <w:name w:val="toc 3"/>
    <w:basedOn w:val="Normal"/>
    <w:next w:val="Normal"/>
    <w:autoRedefine/>
    <w:uiPriority w:val="39"/>
    <w:unhideWhenUsed/>
    <w:rsid w:val="0028789F"/>
    <w:pPr>
      <w:spacing w:after="100"/>
      <w:ind w:left="480"/>
    </w:pPr>
  </w:style>
  <w:style w:type="paragraph" w:styleId="Corpodetexto">
    <w:name w:val="Body Text"/>
    <w:basedOn w:val="Normal"/>
    <w:link w:val="CorpodetextoChar"/>
    <w:uiPriority w:val="1"/>
    <w:qFormat/>
    <w:rsid w:val="00BA41B0"/>
    <w:pPr>
      <w:widowControl w:val="0"/>
      <w:autoSpaceDE w:val="0"/>
      <w:autoSpaceDN w:val="0"/>
      <w:spacing w:line="240" w:lineRule="auto"/>
      <w:jc w:val="left"/>
    </w:pPr>
    <w:rPr>
      <w:rFonts w:ascii="Calibri" w:hAnsi="Calibri" w:eastAsia="Calibri" w:cs="Calibri"/>
      <w:b/>
      <w:bCs/>
      <w:sz w:val="25"/>
      <w:szCs w:val="25"/>
      <w:u w:val="single" w:color="000000"/>
    </w:rPr>
  </w:style>
  <w:style w:type="character" w:styleId="CorpodetextoChar" w:customStyle="1">
    <w:name w:val="Corpo de texto Char"/>
    <w:basedOn w:val="Fontepargpadro"/>
    <w:link w:val="Corpodetexto"/>
    <w:uiPriority w:val="1"/>
    <w:rsid w:val="00BA41B0"/>
    <w:rPr>
      <w:rFonts w:ascii="Calibri" w:hAnsi="Calibri" w:eastAsia="Calibri" w:cs="Calibri"/>
      <w:b/>
      <w:bCs/>
      <w:kern w:val="0"/>
      <w:sz w:val="25"/>
      <w:szCs w:val="25"/>
      <w:u w:val="single" w:color="00000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501736">
      <w:bodyDiv w:val="1"/>
      <w:marLeft w:val="0"/>
      <w:marRight w:val="0"/>
      <w:marTop w:val="0"/>
      <w:marBottom w:val="0"/>
      <w:divBdr>
        <w:top w:val="none" w:sz="0" w:space="0" w:color="auto"/>
        <w:left w:val="none" w:sz="0" w:space="0" w:color="auto"/>
        <w:bottom w:val="none" w:sz="0" w:space="0" w:color="auto"/>
        <w:right w:val="none" w:sz="0" w:space="0" w:color="auto"/>
      </w:divBdr>
    </w:div>
    <w:div w:id="449011396">
      <w:bodyDiv w:val="1"/>
      <w:marLeft w:val="0"/>
      <w:marRight w:val="0"/>
      <w:marTop w:val="0"/>
      <w:marBottom w:val="0"/>
      <w:divBdr>
        <w:top w:val="none" w:sz="0" w:space="0" w:color="auto"/>
        <w:left w:val="none" w:sz="0" w:space="0" w:color="auto"/>
        <w:bottom w:val="none" w:sz="0" w:space="0" w:color="auto"/>
        <w:right w:val="none" w:sz="0" w:space="0" w:color="auto"/>
      </w:divBdr>
    </w:div>
    <w:div w:id="1668285492">
      <w:bodyDiv w:val="1"/>
      <w:marLeft w:val="0"/>
      <w:marRight w:val="0"/>
      <w:marTop w:val="0"/>
      <w:marBottom w:val="0"/>
      <w:divBdr>
        <w:top w:val="none" w:sz="0" w:space="0" w:color="auto"/>
        <w:left w:val="none" w:sz="0" w:space="0" w:color="auto"/>
        <w:bottom w:val="none" w:sz="0" w:space="0" w:color="auto"/>
        <w:right w:val="none" w:sz="0" w:space="0" w:color="auto"/>
      </w:divBdr>
    </w:div>
    <w:div w:id="180735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emf"/><Relationship Id="rId26" Type="http://schemas.openxmlformats.org/officeDocument/2006/relationships/image" Target="media/image17.jpeg"/><Relationship Id="rId21" Type="http://schemas.openxmlformats.org/officeDocument/2006/relationships/hyperlink" Target="http://www.eprviamineira.com.b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eprviamineira.com.br/informativo/ano-i-edicao-4-novembro-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A4C952FA708C34D9FFF38A0ECB70614" ma:contentTypeVersion="12" ma:contentTypeDescription="Crie um novo documento." ma:contentTypeScope="" ma:versionID="6ceab690ee934aa7f2ac627a9476182f">
  <xsd:schema xmlns:xsd="http://www.w3.org/2001/XMLSchema" xmlns:xs="http://www.w3.org/2001/XMLSchema" xmlns:p="http://schemas.microsoft.com/office/2006/metadata/properties" xmlns:ns2="3faf5042-0421-4f9f-89d3-b556cf781d1e" xmlns:ns3="fcaf12ea-08fb-4b21-a12e-5673a27ecc64" targetNamespace="http://schemas.microsoft.com/office/2006/metadata/properties" ma:root="true" ma:fieldsID="0456015faf2f8a2857ebd7cd541ad2c0" ns2:_="" ns3:_="">
    <xsd:import namespace="3faf5042-0421-4f9f-89d3-b556cf781d1e"/>
    <xsd:import namespace="fcaf12ea-08fb-4b21-a12e-5673a27ecc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f5042-0421-4f9f-89d3-b556cf781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1af001e9-7d00-41bf-b2d9-21bcb3dd7ba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af12ea-08fb-4b21-a12e-5673a27ecc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9ff32f9-d9c0-40ab-8c49-4d33a4640a4c}" ma:internalName="TaxCatchAll" ma:showField="CatchAllData" ma:web="fcaf12ea-08fb-4b21-a12e-5673a27ecc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caf12ea-08fb-4b21-a12e-5673a27ecc64" xsi:nil="true"/>
    <lcf76f155ced4ddcb4097134ff3c332f xmlns="3faf5042-0421-4f9f-89d3-b556cf781d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1A04112-3ED9-4877-B1C7-FA3AC4B70FAA}">
  <ds:schemaRefs>
    <ds:schemaRef ds:uri="http://schemas.openxmlformats.org/officeDocument/2006/bibliography"/>
  </ds:schemaRefs>
</ds:datastoreItem>
</file>

<file path=customXml/itemProps2.xml><?xml version="1.0" encoding="utf-8"?>
<ds:datastoreItem xmlns:ds="http://schemas.openxmlformats.org/officeDocument/2006/customXml" ds:itemID="{B4DF4FEC-7989-4DBF-A2D4-B2E9827538DF}"/>
</file>

<file path=customXml/itemProps3.xml><?xml version="1.0" encoding="utf-8"?>
<ds:datastoreItem xmlns:ds="http://schemas.openxmlformats.org/officeDocument/2006/customXml" ds:itemID="{46DFDFF6-853C-4A32-8C05-390C95DCC4FF}"/>
</file>

<file path=customXml/itemProps4.xml><?xml version="1.0" encoding="utf-8"?>
<ds:datastoreItem xmlns:ds="http://schemas.openxmlformats.org/officeDocument/2006/customXml" ds:itemID="{184D4E84-E39F-4EB1-A9C2-0B756584204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Frederico Salume Costa</dc:creator>
  <cp:keywords/>
  <dc:description/>
  <cp:lastModifiedBy>Jakelline Karolline Tomiko Neves Nakasima</cp:lastModifiedBy>
  <cp:revision>3</cp:revision>
  <dcterms:created xsi:type="dcterms:W3CDTF">2024-12-03T22:02:00Z</dcterms:created>
  <dcterms:modified xsi:type="dcterms:W3CDTF">2024-12-05T18:03:10Z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0x010100BA4C952FA708C34D9FFF38A0ECB70614</vt:lpwstr>
  </property>
</Properties>
</file>